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5F" w:rsidRDefault="00D00435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7B505F" w:rsidRDefault="00D00435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на 2021 – 2024 годы</w:t>
      </w:r>
    </w:p>
    <w:p w:rsidR="007B505F" w:rsidRDefault="00741CDD" w:rsidP="00D00435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за 2024</w:t>
      </w:r>
      <w:r w:rsidR="00B01714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D00435" w:rsidRPr="00D00435" w:rsidRDefault="00C16DBA" w:rsidP="00D00435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Коныпского сельского</w:t>
      </w:r>
      <w:r w:rsidR="00D004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поселения</w:t>
      </w:r>
    </w:p>
    <w:bookmarkEnd w:id="0"/>
    <w:p w:rsidR="007B505F" w:rsidRDefault="007B505F" w:rsidP="00D77F3C">
      <w:pPr>
        <w:pStyle w:val="ConsPlusTitle"/>
        <w:spacing w:after="120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</w:p>
    <w:tbl>
      <w:tblPr>
        <w:tblW w:w="15655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6379"/>
        <w:gridCol w:w="8648"/>
      </w:tblGrid>
      <w:tr w:rsidR="007B505F" w:rsidTr="00ED7E20">
        <w:trPr>
          <w:tblHeader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05F" w:rsidRDefault="007B505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Утверждение (внесение изменений) планов (программ) по противодействию коррупции в соответствии с Национал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ным планом противодействия коррупции на 2021 – 2024 г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ды, утвержденным Указом Президента Российской Федер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ции от 16.08.2021 № 478 «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 Национальном плане против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на 2021 – 2024 годы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мероприятий по противодействию коррупции</w:t>
            </w:r>
            <w:r w:rsidR="00C30A10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C30A10">
              <w:rPr>
                <w:sz w:val="24"/>
                <w:szCs w:val="24"/>
                <w:lang w:val="ru-RU"/>
              </w:rPr>
              <w:t>Коныпском</w:t>
            </w:r>
            <w:proofErr w:type="spellEnd"/>
            <w:r w:rsidR="00C30A10">
              <w:rPr>
                <w:sz w:val="24"/>
                <w:szCs w:val="24"/>
                <w:lang w:val="ru-RU"/>
              </w:rPr>
              <w:t xml:space="preserve"> сельском пос</w:t>
            </w:r>
            <w:r w:rsidR="00C30A10">
              <w:rPr>
                <w:sz w:val="24"/>
                <w:szCs w:val="24"/>
                <w:lang w:val="ru-RU"/>
              </w:rPr>
              <w:t>е</w:t>
            </w:r>
            <w:r w:rsidR="00C30A10">
              <w:rPr>
                <w:sz w:val="24"/>
                <w:szCs w:val="24"/>
                <w:lang w:val="ru-RU"/>
              </w:rPr>
              <w:t>лении</w:t>
            </w:r>
            <w:r>
              <w:rPr>
                <w:sz w:val="24"/>
                <w:szCs w:val="24"/>
                <w:lang w:val="ru-RU"/>
              </w:rPr>
              <w:t xml:space="preserve"> утвержден правовым ак</w:t>
            </w:r>
            <w:r w:rsidR="00230D9F">
              <w:rPr>
                <w:sz w:val="24"/>
                <w:szCs w:val="24"/>
                <w:lang w:val="ru-RU"/>
              </w:rPr>
              <w:t>том:</w:t>
            </w:r>
            <w:r w:rsidR="00230D9F">
              <w:rPr>
                <w:sz w:val="24"/>
                <w:szCs w:val="24"/>
                <w:u w:val="single"/>
                <w:lang w:val="ru-RU"/>
              </w:rPr>
              <w:t xml:space="preserve"> Постановление </w:t>
            </w:r>
            <w:r>
              <w:rPr>
                <w:sz w:val="24"/>
                <w:szCs w:val="24"/>
                <w:lang w:val="ru-RU"/>
              </w:rPr>
              <w:t xml:space="preserve"> от </w:t>
            </w:r>
            <w:r w:rsidR="00230D9F">
              <w:rPr>
                <w:sz w:val="24"/>
                <w:szCs w:val="24"/>
                <w:lang w:val="ru-RU"/>
              </w:rPr>
              <w:t xml:space="preserve"> 13.10.2021 №  53  « Об у</w:t>
            </w:r>
            <w:r w:rsidR="00230D9F">
              <w:rPr>
                <w:sz w:val="24"/>
                <w:szCs w:val="24"/>
                <w:lang w:val="ru-RU"/>
              </w:rPr>
              <w:t>т</w:t>
            </w:r>
            <w:r w:rsidR="00230D9F">
              <w:rPr>
                <w:sz w:val="24"/>
                <w:szCs w:val="24"/>
                <w:lang w:val="ru-RU"/>
              </w:rPr>
              <w:t>верждении Плана мероприятий по противодействию и профилактике коррупции в муниципальном образовании Коныпское сельское поселение на 2021-2024 годы</w:t>
            </w:r>
            <w:r>
              <w:rPr>
                <w:sz w:val="24"/>
                <w:szCs w:val="24"/>
                <w:lang w:val="ru-RU"/>
              </w:rPr>
              <w:t>».</w:t>
            </w:r>
          </w:p>
          <w:p w:rsidR="007B505F" w:rsidRDefault="00C30A10" w:rsidP="00741CD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Изменения в пл</w:t>
            </w:r>
            <w:r w:rsidR="00D00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 мероприятий по противодействию коррупции внесены правовым </w:t>
            </w:r>
            <w:r w:rsidR="00741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актом: </w:t>
            </w:r>
            <w:r w:rsidR="00741C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Постановлением</w:t>
            </w:r>
            <w:r w:rsidR="00D00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</w:t>
            </w:r>
            <w:r w:rsidR="00741C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26.01.2024г </w:t>
            </w:r>
            <w:r w:rsidR="00D00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r w:rsidR="00741C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11</w:t>
            </w:r>
            <w:r w:rsidR="00D00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="00741C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 внесении изменений в План мероприятий по противодействию коррупции на территории МО «Коныпское сельское поселение Кирово-Чепецкого района Кировской области на 2024г</w:t>
            </w:r>
            <w:r w:rsidR="00D00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реализацию антикоррупционной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противоде</w:t>
            </w:r>
            <w:r w:rsidR="00334648">
              <w:rPr>
                <w:sz w:val="24"/>
                <w:szCs w:val="24"/>
                <w:lang w:val="ru-RU"/>
              </w:rPr>
              <w:t>йствию ко</w:t>
            </w:r>
            <w:r w:rsidR="00334648">
              <w:rPr>
                <w:sz w:val="24"/>
                <w:szCs w:val="24"/>
                <w:lang w:val="ru-RU"/>
              </w:rPr>
              <w:t>р</w:t>
            </w:r>
            <w:r w:rsidR="00334648">
              <w:rPr>
                <w:sz w:val="24"/>
                <w:szCs w:val="24"/>
                <w:lang w:val="ru-RU"/>
              </w:rPr>
              <w:t>рупции</w:t>
            </w:r>
            <w:r w:rsidR="00C30A10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C30A10">
              <w:rPr>
                <w:sz w:val="24"/>
                <w:szCs w:val="24"/>
                <w:lang w:val="ru-RU"/>
              </w:rPr>
              <w:t>Коныпском</w:t>
            </w:r>
            <w:proofErr w:type="spellEnd"/>
            <w:r w:rsidR="00C30A10">
              <w:rPr>
                <w:sz w:val="24"/>
                <w:szCs w:val="24"/>
                <w:lang w:val="ru-RU"/>
              </w:rPr>
              <w:t xml:space="preserve"> сельском поселении</w:t>
            </w:r>
            <w:r w:rsidR="00334648">
              <w:rPr>
                <w:sz w:val="24"/>
                <w:szCs w:val="24"/>
                <w:lang w:val="ru-RU"/>
              </w:rPr>
              <w:t>, составляет _</w:t>
            </w:r>
            <w:r w:rsidR="00BA0199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 человек: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</w:t>
            </w:r>
            <w:r w:rsidR="00334648">
              <w:rPr>
                <w:sz w:val="24"/>
                <w:szCs w:val="24"/>
                <w:lang w:val="ru-RU"/>
              </w:rPr>
              <w:t xml:space="preserve"> Холодцова Яна Владимировна (глава Коныпского сельского поселения)</w:t>
            </w:r>
          </w:p>
          <w:p w:rsidR="007B505F" w:rsidRPr="00C30A10" w:rsidRDefault="00BA0199" w:rsidP="00C30A10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 Матвеева Елена</w:t>
            </w:r>
            <w:r w:rsidR="00FB4ACB">
              <w:rPr>
                <w:sz w:val="24"/>
                <w:szCs w:val="24"/>
                <w:lang w:val="ru-RU"/>
              </w:rPr>
              <w:t xml:space="preserve"> Александровна (зам</w:t>
            </w:r>
            <w:proofErr w:type="gramStart"/>
            <w:r w:rsidR="00FB4ACB">
              <w:rPr>
                <w:sz w:val="24"/>
                <w:szCs w:val="24"/>
                <w:lang w:val="ru-RU"/>
              </w:rPr>
              <w:t>.г</w:t>
            </w:r>
            <w:proofErr w:type="gramEnd"/>
            <w:r w:rsidR="00FB4ACB">
              <w:rPr>
                <w:sz w:val="24"/>
                <w:szCs w:val="24"/>
                <w:lang w:val="ru-RU"/>
              </w:rPr>
              <w:t>лавы админис</w:t>
            </w:r>
            <w:r>
              <w:rPr>
                <w:sz w:val="24"/>
                <w:szCs w:val="24"/>
                <w:lang w:val="ru-RU"/>
              </w:rPr>
              <w:t>трации Коныпского сел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ского поселения)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представляемых гражданами при назначении на государственные и муниципальные должности Кировской области, должности государственной гражданской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Кировской области, в целях выявления возможного конфликта интересов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 w:rsidP="00B0171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1B71C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01714">
              <w:rPr>
                <w:rFonts w:ascii="Times New Roman" w:hAnsi="Times New Roman" w:cs="Times New Roman"/>
                <w:sz w:val="24"/>
                <w:szCs w:val="24"/>
              </w:rPr>
              <w:t xml:space="preserve"> году актуализировано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 государственных гражданских (муниципальных) служащих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ограничений, запретов и требований к служебному поведению в связи с исполнением ими должностных обязанностей,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 также применение мер ответственности за их нарушение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1B71C7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</w:t>
            </w:r>
            <w:r w:rsidR="008A3C07">
              <w:rPr>
                <w:color w:val="auto"/>
                <w:sz w:val="24"/>
                <w:szCs w:val="24"/>
                <w:lang w:val="ru-RU" w:eastAsia="ru-RU"/>
              </w:rPr>
              <w:t xml:space="preserve"> году</w:t>
            </w:r>
            <w:r w:rsidR="00D004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___</w:t>
            </w:r>
            <w:r w:rsidR="00ED7E20">
              <w:rPr>
                <w:color w:val="auto"/>
                <w:sz w:val="24"/>
                <w:szCs w:val="24"/>
                <w:u w:val="single"/>
                <w:lang w:val="ru-RU" w:eastAsia="ru-RU"/>
              </w:rPr>
              <w:t>0</w:t>
            </w:r>
            <w:r w:rsidR="00D00435">
              <w:rPr>
                <w:color w:val="auto"/>
                <w:sz w:val="24"/>
                <w:szCs w:val="24"/>
                <w:lang w:val="ru-RU" w:eastAsia="ru-RU"/>
              </w:rPr>
              <w:t>___ заседаний комиссии, на которых рассмотрено:</w:t>
            </w:r>
          </w:p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ED7E20">
              <w:rPr>
                <w:color w:val="auto"/>
                <w:sz w:val="24"/>
                <w:szCs w:val="24"/>
                <w:u w:val="single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>____ уведомлений о возникновении личной заинтересованности при испо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нении должностных обязанностей, которая приводит или может привести к ко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фликту интересов;</w:t>
            </w:r>
          </w:p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представителей институтов гражданского общества в соответствии с </w:t>
            </w:r>
            <w:hyperlink r:id="rId7">
              <w:r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proofErr w:type="gram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="007933FD">
              <w:rPr>
                <w:color w:val="auto"/>
                <w:sz w:val="24"/>
                <w:szCs w:val="24"/>
                <w:lang w:val="ru-RU" w:eastAsia="ru-RU"/>
              </w:rPr>
              <w:t>заседаний комиссий не проводились</w:t>
            </w:r>
          </w:p>
          <w:p w:rsidR="007B505F" w:rsidRDefault="007B505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проведено ___</w:t>
            </w:r>
            <w:r w:rsidR="00FB4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проверок достоверности и полноты сведений о доходах, в том числе: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B71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граждан, претендующих на замещение должностей </w:t>
            </w:r>
            <w:r w:rsidRPr="00ED7E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службы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</w:t>
            </w:r>
            <w:r w:rsidR="00ED7E20">
              <w:rPr>
                <w:rFonts w:ascii="Times New Roman" w:hAnsi="Times New Roman" w:cs="Times New Roman"/>
                <w:sz w:val="24"/>
                <w:szCs w:val="24"/>
              </w:rPr>
              <w:t>льной службы), что составляет _</w:t>
            </w:r>
            <w:r w:rsidR="00ED7E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__% от количества фактов, являющихся основаниями для проведения таких проверок;</w:t>
            </w:r>
          </w:p>
          <w:p w:rsidR="007B505F" w:rsidRDefault="00ED7E2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B4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00435">
              <w:rPr>
                <w:rFonts w:ascii="Times New Roman" w:hAnsi="Times New Roman" w:cs="Times New Roman"/>
                <w:sz w:val="24"/>
                <w:szCs w:val="24"/>
              </w:rPr>
              <w:t>__ проверок в отношении граждан, претендующих на замещение должностей руководителей государственных (муниципальных) учреждений Киро</w:t>
            </w:r>
            <w:r w:rsidR="00BC3FCE">
              <w:rPr>
                <w:rFonts w:ascii="Times New Roman" w:hAnsi="Times New Roman" w:cs="Times New Roman"/>
                <w:sz w:val="24"/>
                <w:szCs w:val="24"/>
              </w:rPr>
              <w:t xml:space="preserve">вской области, что составляет </w:t>
            </w:r>
            <w:r w:rsidR="00BC3F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  <w:r w:rsidR="00D00435">
              <w:rPr>
                <w:rFonts w:ascii="Times New Roman" w:hAnsi="Times New Roman" w:cs="Times New Roman"/>
                <w:sz w:val="24"/>
                <w:szCs w:val="24"/>
              </w:rPr>
              <w:t>__% от количества фактов, являющихся основаниями для проведения таких проверок.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</w:t>
            </w:r>
            <w:r w:rsidR="00BC3F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граждан.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проверок отказано ___</w:t>
            </w:r>
            <w:r w:rsidR="00BC3F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гражданам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 w:rsidP="0020521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представленных государственными гражданскими и муниципальными служащими </w:t>
            </w:r>
            <w:r w:rsidR="0020521C">
              <w:rPr>
                <w:rFonts w:ascii="Times New Roman" w:hAnsi="Times New Roman" w:cs="Times New Roman"/>
                <w:sz w:val="24"/>
                <w:szCs w:val="24"/>
              </w:rPr>
              <w:t>администрации Коныпского сельского поселения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ито</w:t>
            </w:r>
            <w:r w:rsidR="008A3C07">
              <w:rPr>
                <w:sz w:val="24"/>
                <w:szCs w:val="24"/>
                <w:lang w:val="ru-RU"/>
              </w:rPr>
              <w:t>гам декларационной кампании 2024</w:t>
            </w:r>
            <w:r w:rsidR="00B434AA">
              <w:rPr>
                <w:sz w:val="24"/>
                <w:szCs w:val="24"/>
                <w:lang w:val="ru-RU"/>
              </w:rPr>
              <w:t xml:space="preserve"> года (за отчетный 2023</w:t>
            </w:r>
            <w:r>
              <w:rPr>
                <w:sz w:val="24"/>
                <w:szCs w:val="24"/>
                <w:lang w:val="ru-RU"/>
              </w:rPr>
              <w:t xml:space="preserve"> год)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сведения о дох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дах, состав</w:t>
            </w:r>
            <w:r w:rsidR="00BC3FCE">
              <w:rPr>
                <w:sz w:val="24"/>
                <w:szCs w:val="24"/>
                <w:lang w:val="ru-RU"/>
              </w:rPr>
              <w:t>ляет _</w:t>
            </w:r>
            <w:r w:rsidR="00B434AA">
              <w:rPr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__ чел., из них __</w:t>
            </w:r>
            <w:r w:rsidR="00B434AA">
              <w:rPr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__ муницип</w:t>
            </w:r>
            <w:r w:rsidR="00D77F3C">
              <w:rPr>
                <w:sz w:val="24"/>
                <w:szCs w:val="24"/>
                <w:lang w:val="ru-RU"/>
              </w:rPr>
              <w:t>альных служащих</w:t>
            </w:r>
            <w:r w:rsidR="00BC3FCE">
              <w:rPr>
                <w:sz w:val="24"/>
                <w:szCs w:val="24"/>
                <w:lang w:val="ru-RU"/>
              </w:rPr>
              <w:t xml:space="preserve"> представили __</w:t>
            </w:r>
            <w:r w:rsidR="00B434AA">
              <w:rPr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__ справок о доходах, что состав</w:t>
            </w:r>
            <w:r w:rsidR="00BC3FCE">
              <w:rPr>
                <w:sz w:val="24"/>
                <w:szCs w:val="24"/>
                <w:lang w:val="ru-RU"/>
              </w:rPr>
              <w:t>ляет _</w:t>
            </w:r>
            <w:r w:rsidR="00BC3FCE"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__% от количества служащих, об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занных представлять такие сведения*.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руководителей государственных (муниципальных) учреждений К</w:t>
            </w:r>
            <w:r>
              <w:rPr>
                <w:sz w:val="24"/>
                <w:szCs w:val="24"/>
                <w:lang w:val="ru-RU"/>
              </w:rPr>
              <w:t>и</w:t>
            </w:r>
            <w:r w:rsidR="00BC3FCE">
              <w:rPr>
                <w:sz w:val="24"/>
                <w:szCs w:val="24"/>
                <w:lang w:val="ru-RU"/>
              </w:rPr>
              <w:t>ровской области, составляет _</w:t>
            </w:r>
            <w:r w:rsidR="00B27EB3">
              <w:rPr>
                <w:sz w:val="24"/>
                <w:szCs w:val="24"/>
                <w:u w:val="single"/>
                <w:lang w:val="ru-RU"/>
              </w:rPr>
              <w:t>2</w:t>
            </w:r>
            <w:r w:rsidR="00BC3FCE">
              <w:rPr>
                <w:sz w:val="24"/>
                <w:szCs w:val="24"/>
                <w:lang w:val="ru-RU"/>
              </w:rPr>
              <w:t>__ чел., из них _</w:t>
            </w:r>
            <w:r w:rsidR="00B27EB3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 руководителей представили ___</w:t>
            </w:r>
            <w:r w:rsidR="00D77F3C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 спра</w:t>
            </w:r>
            <w:r w:rsidR="00BC3FCE">
              <w:rPr>
                <w:sz w:val="24"/>
                <w:szCs w:val="24"/>
                <w:lang w:val="ru-RU"/>
              </w:rPr>
              <w:t xml:space="preserve">вок о доходах, что составляет </w:t>
            </w:r>
            <w:r>
              <w:rPr>
                <w:sz w:val="24"/>
                <w:szCs w:val="24"/>
                <w:lang w:val="ru-RU"/>
              </w:rPr>
              <w:t>_</w:t>
            </w:r>
            <w:r w:rsidR="00BC3FCE"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_% от количества руководителей, обязанных представлять такие сведения*</w:t>
            </w:r>
          </w:p>
          <w:p w:rsidR="007B505F" w:rsidRDefault="007B505F" w:rsidP="007933F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20521C" w:rsidP="0020521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D0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Коныпского сельского поселения</w:t>
            </w:r>
            <w:r w:rsidR="00D0043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представленных лицами, замещающими государственные и муниципальные должности </w:t>
            </w:r>
            <w:r w:rsidR="007933FD">
              <w:rPr>
                <w:rFonts w:ascii="Times New Roman" w:hAnsi="Times New Roman" w:cs="Times New Roman"/>
                <w:sz w:val="24"/>
                <w:szCs w:val="24"/>
              </w:rPr>
              <w:t>администрации Коныпского сельского поселения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размещена в установленный срок в разделе «Противодействие коррупции» оф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циального сайта органа местного самоуправления Кировской области по ссылкам:</w:t>
            </w:r>
            <w:proofErr w:type="gramEnd"/>
          </w:p>
          <w:p w:rsidR="007B505F" w:rsidRDefault="00BA0199" w:rsidP="007933FD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0199">
              <w:rPr>
                <w:sz w:val="24"/>
                <w:szCs w:val="24"/>
                <w:lang w:val="ru-RU"/>
              </w:rPr>
              <w:t>https://konypskoe-r43.gosweb.gosuslugi.ru/deyatelnost/napravleniya-deyatelnosti/protivodeystvie-korruptsii/</w:t>
            </w:r>
            <w:r w:rsidR="00D0043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 w:rsidP="0020521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и муниципальные должности </w:t>
            </w:r>
            <w:r w:rsidR="002052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Коныпского </w:t>
            </w:r>
            <w:r w:rsidR="00205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 ито</w:t>
            </w:r>
            <w:r w:rsidR="00B434AA">
              <w:rPr>
                <w:sz w:val="24"/>
                <w:szCs w:val="24"/>
                <w:lang w:val="ru-RU"/>
              </w:rPr>
              <w:t>гам декларационной кампании 2024 года (за отчетный 2023</w:t>
            </w:r>
            <w:r>
              <w:rPr>
                <w:sz w:val="24"/>
                <w:szCs w:val="24"/>
                <w:lang w:val="ru-RU"/>
              </w:rPr>
              <w:t xml:space="preserve"> год)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сведений о доходах, представленных государственными гра</w:t>
            </w:r>
            <w:r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 xml:space="preserve">данскими служащими </w:t>
            </w:r>
            <w:r w:rsidR="0020521C">
              <w:rPr>
                <w:sz w:val="24"/>
                <w:szCs w:val="24"/>
                <w:lang w:val="ru-RU"/>
              </w:rPr>
              <w:t>администрации Коныпского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(муниц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пальными служащими), составляет __</w:t>
            </w:r>
            <w:r w:rsidR="00B434AA">
              <w:rPr>
                <w:sz w:val="24"/>
                <w:szCs w:val="24"/>
                <w:u w:val="single"/>
                <w:lang w:val="ru-RU"/>
              </w:rPr>
              <w:t>3</w:t>
            </w:r>
            <w:r w:rsidR="00BC3FCE">
              <w:rPr>
                <w:sz w:val="24"/>
                <w:szCs w:val="24"/>
                <w:lang w:val="ru-RU"/>
              </w:rPr>
              <w:t>___, из них проанализировано __</w:t>
            </w:r>
            <w:r w:rsidR="00B434AA">
              <w:rPr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__, что </w:t>
            </w:r>
            <w:r>
              <w:rPr>
                <w:sz w:val="24"/>
                <w:szCs w:val="24"/>
                <w:lang w:val="ru-RU"/>
              </w:rPr>
              <w:lastRenderedPageBreak/>
              <w:t>состав</w:t>
            </w:r>
            <w:r w:rsidR="00BC3FCE">
              <w:rPr>
                <w:sz w:val="24"/>
                <w:szCs w:val="24"/>
                <w:lang w:val="ru-RU"/>
              </w:rPr>
              <w:t>ляет __</w:t>
            </w:r>
            <w:r w:rsidR="00BC3FCE"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_% от общего количества сведений, представленных служащ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ми*;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сведений о доходах, представленных руководителями госуда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 xml:space="preserve">ственных (муниципальных) учреждений </w:t>
            </w:r>
            <w:r w:rsidR="0044331D">
              <w:rPr>
                <w:sz w:val="24"/>
                <w:szCs w:val="24"/>
                <w:lang w:val="ru-RU"/>
              </w:rPr>
              <w:t>Коныпского сельского поселения</w:t>
            </w:r>
            <w:r>
              <w:rPr>
                <w:sz w:val="24"/>
                <w:szCs w:val="24"/>
                <w:lang w:val="ru-RU"/>
              </w:rPr>
              <w:t>,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ставляет ___</w:t>
            </w:r>
            <w:r w:rsidR="00B27EB3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___, из них проанализировано ___</w:t>
            </w:r>
            <w:r w:rsidR="00B27EB3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__, что сос</w:t>
            </w:r>
            <w:r w:rsidR="00F47E06">
              <w:rPr>
                <w:sz w:val="24"/>
                <w:szCs w:val="24"/>
                <w:lang w:val="ru-RU"/>
              </w:rPr>
              <w:t>тавляет _</w:t>
            </w:r>
            <w:r w:rsidR="00F47E06"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 xml:space="preserve">__% от общего количества сведений, представленных руководителями </w:t>
            </w:r>
          </w:p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сведений о доходах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</w:t>
            </w:r>
            <w:r w:rsidR="00F47E06">
              <w:rPr>
                <w:rFonts w:ascii="Times New Roman" w:hAnsi="Times New Roman" w:cs="Times New Roman"/>
                <w:sz w:val="24"/>
                <w:szCs w:val="24"/>
              </w:rPr>
              <w:t>четном периоде проведено _</w:t>
            </w:r>
            <w:r w:rsidR="00B43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проверок достоверности и полноты сведений о доходах, представляемых лицами, замещающими должности государственной гражданской службы </w:t>
            </w:r>
            <w:r w:rsidR="0044331D">
              <w:rPr>
                <w:rFonts w:ascii="Times New Roman" w:hAnsi="Times New Roman" w:cs="Times New Roman"/>
                <w:sz w:val="24"/>
                <w:szCs w:val="24"/>
              </w:rPr>
              <w:t>администрации Коныпского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05F" w:rsidRDefault="00F47E0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00435">
              <w:rPr>
                <w:rFonts w:ascii="Times New Roman" w:hAnsi="Times New Roman" w:cs="Times New Roman"/>
                <w:sz w:val="24"/>
                <w:szCs w:val="24"/>
              </w:rPr>
              <w:t xml:space="preserve">__ проверок достоверности и полноты сведений о доходах, представляемых </w:t>
            </w:r>
            <w:r w:rsidR="0044331D">
              <w:rPr>
                <w:rFonts w:ascii="Times New Roman" w:hAnsi="Times New Roman" w:cs="Times New Roman"/>
                <w:sz w:val="24"/>
                <w:szCs w:val="24"/>
              </w:rPr>
              <w:t>главой администрации Коныпского сельского поселения</w:t>
            </w:r>
            <w:r w:rsidR="00D00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резу</w:t>
            </w:r>
            <w:r w:rsidR="00F47E06">
              <w:rPr>
                <w:rFonts w:ascii="Times New Roman" w:hAnsi="Times New Roman" w:cs="Times New Roman"/>
                <w:sz w:val="24"/>
                <w:szCs w:val="24"/>
              </w:rPr>
              <w:t>льтатам проведенных проверок __</w:t>
            </w:r>
            <w:r w:rsidR="00B43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государственных гражданских служащих </w:t>
            </w:r>
            <w:r w:rsidR="003B4DE8">
              <w:rPr>
                <w:rFonts w:ascii="Times New Roman" w:hAnsi="Times New Roman" w:cs="Times New Roman"/>
                <w:sz w:val="24"/>
                <w:szCs w:val="24"/>
              </w:rPr>
              <w:t>администрации Коныпского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привлечен</w:t>
            </w:r>
            <w:r w:rsidR="00F47E06">
              <w:rPr>
                <w:rFonts w:ascii="Times New Roman" w:hAnsi="Times New Roman" w:cs="Times New Roman"/>
                <w:sz w:val="24"/>
                <w:szCs w:val="24"/>
              </w:rPr>
              <w:t xml:space="preserve">ы к ответственности в виде </w:t>
            </w:r>
            <w:r w:rsidR="002332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вынесения замечания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 w:rsidP="003B4DE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государственные и муниципальные должности </w:t>
            </w:r>
            <w:r w:rsidR="003B4DE8">
              <w:rPr>
                <w:rFonts w:ascii="Times New Roman" w:hAnsi="Times New Roman" w:cs="Times New Roman"/>
                <w:sz w:val="24"/>
                <w:szCs w:val="24"/>
              </w:rPr>
              <w:t>администрации Коныпского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мониторинг соблюдения указанными лицами запретов, ограничений, обязанностей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</w:t>
            </w:r>
            <w:r w:rsidR="00F47E0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7B505F" w:rsidRDefault="00F47E0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A3C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00435">
              <w:rPr>
                <w:rFonts w:ascii="Times New Roman" w:hAnsi="Times New Roman" w:cs="Times New Roman"/>
                <w:sz w:val="24"/>
                <w:szCs w:val="24"/>
              </w:rPr>
              <w:t>____ уведомлений об иной оплачиваемой работе (из них своевременно представлено ___</w:t>
            </w:r>
            <w:r w:rsidR="00B2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435">
              <w:rPr>
                <w:rFonts w:ascii="Times New Roman" w:hAnsi="Times New Roman" w:cs="Times New Roman"/>
                <w:sz w:val="24"/>
                <w:szCs w:val="24"/>
              </w:rPr>
              <w:t>___ уведомлений);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47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уведомлений о фактах обращений в целях склонения к совершению коррупционных правонарушений; в связи с поступившими уведомлениями ответственными лицами приняты следующие меры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__________________________________________________________________;</w:t>
            </w:r>
            <w:proofErr w:type="gramEnd"/>
          </w:p>
          <w:p w:rsidR="003B4DE8" w:rsidRDefault="00D00435" w:rsidP="003B4DE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____</w:t>
            </w:r>
            <w:r w:rsidR="00F47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проверок соблюдения запретов, ограничений, обязанностей и требований, установленных в целях противодействия коррупции</w:t>
            </w:r>
          </w:p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государственных гра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данских и муниципальных служащих Кировской области в управлении коммерческими и некоммерческими организ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мониторинг участия лиц, замещающих должности государственной гражданской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службы </w:t>
            </w:r>
            <w:r w:rsidR="003B4DE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Коныпского сельского поселения,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управлении комме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ческими и некоммерческими организациями проведен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proofErr w:type="spellStart"/>
            <w:r>
              <w:rPr>
                <w:sz w:val="24"/>
                <w:szCs w:val="24"/>
                <w:lang w:val="ru-RU"/>
              </w:rPr>
              <w:t>онлайн-сервисов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«ЗА ЧЕСТНЫЙ БИЗНЕС», «</w:t>
            </w:r>
            <w:proofErr w:type="spellStart"/>
            <w:r>
              <w:rPr>
                <w:sz w:val="24"/>
                <w:szCs w:val="24"/>
              </w:rPr>
              <w:t>RusProfile</w:t>
            </w:r>
            <w:proofErr w:type="spellEnd"/>
            <w:r>
              <w:rPr>
                <w:sz w:val="24"/>
                <w:szCs w:val="24"/>
                <w:lang w:val="ru-RU"/>
              </w:rPr>
              <w:t>» и др.</w:t>
            </w:r>
          </w:p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государственных гражданских служащих Кировской области (муници</w:t>
            </w:r>
            <w:r w:rsidR="00B27EB3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служащих) составляет __6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</w:t>
            </w:r>
            <w:r w:rsidR="00B27EB3">
              <w:rPr>
                <w:rFonts w:eastAsiaTheme="minorHAnsi"/>
                <w:color w:val="auto"/>
                <w:sz w:val="24"/>
                <w:szCs w:val="24"/>
                <w:lang w:val="ru-RU"/>
              </w:rPr>
              <w:t>6</w:t>
            </w:r>
            <w:r w:rsidR="00A84C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="00BE6FA4"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что составляет __</w:t>
            </w:r>
            <w:r w:rsidR="00BE6FA4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% от общего количества государственных гражданских служащих Кировской 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(муниципальных служащих)*.</w:t>
            </w:r>
          </w:p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</w:t>
            </w:r>
            <w:r w:rsidR="00BE6FA4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чел., некоммерческими 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ганизациями – ___</w:t>
            </w:r>
            <w:r w:rsidR="00BE6FA4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чел., в том числе __</w:t>
            </w:r>
            <w:r w:rsidR="00BE6FA4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чел., получивших в установле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</w:t>
            </w:r>
          </w:p>
          <w:p w:rsidR="007B505F" w:rsidRDefault="007B505F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 w:rsidP="003B4DE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государственной гражданской службы </w:t>
            </w:r>
            <w:r w:rsidR="003B4DE8">
              <w:rPr>
                <w:rFonts w:ascii="Times New Roman" w:hAnsi="Times New Roman" w:cs="Times New Roman"/>
                <w:sz w:val="24"/>
                <w:szCs w:val="24"/>
              </w:rPr>
              <w:t>администрации Коныпского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лицами, ответственными за работу по профилактике коррупционных и иных пр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вонарушений, в целях повышения эффективности </w:t>
            </w:r>
            <w:proofErr w:type="gramStart"/>
            <w:r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соблюдением гос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дарственными гражданскими служащими </w:t>
            </w:r>
            <w:r w:rsidR="003B4DE8">
              <w:rPr>
                <w:sz w:val="24"/>
                <w:szCs w:val="24"/>
                <w:lang w:val="ru-RU"/>
              </w:rPr>
              <w:t>администрации</w:t>
            </w:r>
            <w:r>
              <w:rPr>
                <w:sz w:val="24"/>
                <w:szCs w:val="24"/>
                <w:lang w:val="ru-RU"/>
              </w:rPr>
              <w:t xml:space="preserve"> о противодействии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рупции, касающихся предотвращения и урегулирования конфликта интересов, проводится анализ следующей информации: _________________________________________________________________.</w:t>
            </w:r>
          </w:p>
          <w:p w:rsidR="007B505F" w:rsidRDefault="00D00435" w:rsidP="003B4DE8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</w:t>
            </w:r>
            <w:r w:rsidR="00BE6F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 случаев личной заинтересованности при исполнении должностных обязанностей 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</w:t>
            </w:r>
            <w:r w:rsidR="00233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государственных гражданских служащих Кировской области (муниципальных служащих) привлечены к ответственности, из них:</w:t>
            </w:r>
            <w:proofErr w:type="gramEnd"/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233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 – за представление неполных (недостоверных) сведений о доходах;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_</w:t>
            </w:r>
            <w:r w:rsidR="00BE6FA4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____ служащих за нарушение требований в сфере конфликта интересов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BE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служащих за несвоевременное уведомление о выполнении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оплачиваемой работы,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BE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служащих за несоблюдение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(дополнительно указать каких конкретно).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___</w:t>
            </w:r>
            <w:r w:rsidR="00BE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руководителей государственных (муниципальных) учреждений привлечены к ответственности, из них:</w:t>
            </w:r>
            <w:proofErr w:type="gramEnd"/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="00BE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 – за ненадлежащую организацию работы по противодействию коррупции;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="00BE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– за представление неполных (недостоверных) сведений о доходах;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BE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нарушение требований в сфере конфликта интересов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урегулированию).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</w:t>
            </w:r>
            <w:r w:rsidR="00BE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лиц, замещающих муниципальные должности (главы муниципальных образований, депутаты представительных органов) привлечены к ответственности, из них: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="00BE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– за представление неполных (недостоверных) сведений о доходах;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BE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нарушение требований в сфере конфликта интересов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</w:tc>
      </w:tr>
      <w:tr w:rsidR="007B505F" w:rsidRPr="00C30A10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государственными гражданскими и муниципальными служащими Кировской области обязанности сообщать в случаях, установленных федеральным законодательством, о получении ими подарка в связи с их должностным положением или в связи с исполнением ими служебных обязанностей,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E8" w:rsidRPr="003B4DE8" w:rsidRDefault="003B4DE8" w:rsidP="0092325F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B4DE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уведомлений о получении подарков, поступивших </w:t>
            </w:r>
            <w:proofErr w:type="gramStart"/>
            <w:r w:rsidRPr="003B4DE8"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proofErr w:type="gramEnd"/>
            <w:r w:rsidRPr="003B4DE8">
              <w:rPr>
                <w:color w:val="auto"/>
                <w:sz w:val="24"/>
                <w:szCs w:val="24"/>
                <w:lang w:val="ru-RU" w:eastAsia="ru-RU"/>
              </w:rPr>
              <w:t xml:space="preserve"> отчетном</w:t>
            </w:r>
          </w:p>
          <w:p w:rsidR="003B4DE8" w:rsidRPr="003B4DE8" w:rsidRDefault="003B4DE8" w:rsidP="0092325F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B4DE8">
              <w:rPr>
                <w:color w:val="auto"/>
                <w:sz w:val="24"/>
                <w:szCs w:val="24"/>
                <w:lang w:val="ru-RU" w:eastAsia="ru-RU"/>
              </w:rPr>
              <w:t>периоде (представлено служащими уведомлений___0__, служащими</w:t>
            </w:r>
            <w:proofErr w:type="gramEnd"/>
          </w:p>
          <w:p w:rsidR="003B4DE8" w:rsidRPr="003B4DE8" w:rsidRDefault="003B4DE8" w:rsidP="0092325F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B4DE8">
              <w:rPr>
                <w:color w:val="auto"/>
                <w:sz w:val="24"/>
                <w:szCs w:val="24"/>
                <w:lang w:val="ru-RU" w:eastAsia="ru-RU"/>
              </w:rPr>
              <w:t>подарков сдано__0__, служащими подарков выкуплено__0___, возвращено</w:t>
            </w:r>
          </w:p>
          <w:p w:rsidR="003B4DE8" w:rsidRPr="003B4DE8" w:rsidRDefault="003B4DE8" w:rsidP="0092325F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B4DE8">
              <w:rPr>
                <w:color w:val="auto"/>
                <w:sz w:val="24"/>
                <w:szCs w:val="24"/>
                <w:lang w:val="ru-RU" w:eastAsia="ru-RU"/>
              </w:rPr>
              <w:t>подарковслужащим___0__)</w:t>
            </w:r>
            <w:proofErr w:type="gramEnd"/>
          </w:p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B505F" w:rsidRPr="00AC50B7" w:rsidTr="00ED7E20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осударственных гражданских и м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ниципальных служащих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противодействия коррупции (семинары, 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вещания и другие мероприятия)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_</w:t>
            </w:r>
            <w:r w:rsidR="00BE6F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чел., из них в отчетном периоде приняли участие в __</w:t>
            </w:r>
            <w:r w:rsidR="00B27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мероприятиях по профессиональному развитию в области противодействия коррупции __</w:t>
            </w:r>
            <w:r w:rsidR="00B27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чел, составляет ___</w:t>
            </w:r>
            <w:r w:rsidR="00B27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коррупции*:</w:t>
            </w:r>
            <w:proofErr w:type="gramEnd"/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</w:t>
            </w:r>
            <w:r w:rsidR="00DB01BA">
              <w:rPr>
                <w:sz w:val="24"/>
                <w:szCs w:val="24"/>
                <w:lang w:val="ru-RU"/>
              </w:rPr>
              <w:t>25.09.2024-26.09.2024гг</w:t>
            </w:r>
            <w:r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 w:rsidR="00DB01BA">
              <w:rPr>
                <w:sz w:val="24"/>
                <w:szCs w:val="24"/>
                <w:lang w:val="ru-RU"/>
              </w:rPr>
              <w:t>об</w:t>
            </w:r>
            <w:proofErr w:type="gramEnd"/>
            <w:r w:rsidR="00DB01BA">
              <w:rPr>
                <w:sz w:val="24"/>
                <w:szCs w:val="24"/>
                <w:lang w:val="ru-RU"/>
              </w:rPr>
              <w:t>разовательная программа «Государственная политика в области противодействия коррупции»</w:t>
            </w:r>
            <w:r>
              <w:rPr>
                <w:sz w:val="24"/>
                <w:szCs w:val="24"/>
                <w:lang w:val="ru-RU"/>
              </w:rPr>
              <w:t xml:space="preserve"> организован </w:t>
            </w:r>
            <w:r w:rsidR="00DB01BA">
              <w:rPr>
                <w:sz w:val="24"/>
                <w:szCs w:val="24"/>
                <w:lang w:val="ru-RU"/>
              </w:rPr>
              <w:t xml:space="preserve">Университет имени </w:t>
            </w:r>
            <w:proofErr w:type="spellStart"/>
            <w:r w:rsidR="00DB01BA">
              <w:rPr>
                <w:sz w:val="24"/>
                <w:szCs w:val="24"/>
                <w:lang w:val="ru-RU"/>
              </w:rPr>
              <w:t>О.Е.Кутафина</w:t>
            </w:r>
            <w:proofErr w:type="spellEnd"/>
            <w:r w:rsidR="00DB01BA">
              <w:rPr>
                <w:sz w:val="24"/>
                <w:szCs w:val="24"/>
                <w:lang w:val="ru-RU"/>
              </w:rPr>
              <w:t xml:space="preserve"> (МГЮА)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семинаров-совещаний по актуальным вопросам применения законодательства о противодействии корру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 для </w:t>
            </w:r>
            <w:r>
              <w:rPr>
                <w:sz w:val="24"/>
                <w:szCs w:val="24"/>
                <w:lang w:val="ru-RU"/>
              </w:rPr>
              <w:t>государственных гражданских и муниципальных служащих Кировской области, руководителей подведомс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венных учреждений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лица, ответственные за организацию работы по противодействию коррупции, провели ____</w:t>
            </w:r>
            <w:r w:rsidR="00BE6FA4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семинаров-совещаний по актуальным вопросам применения законодательства о противодействии коррупции:</w:t>
            </w:r>
          </w:p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тестирования </w:t>
            </w:r>
            <w:r>
              <w:rPr>
                <w:sz w:val="24"/>
                <w:szCs w:val="24"/>
                <w:lang w:val="ru-RU"/>
              </w:rPr>
              <w:t>государственных гражданских и муниципальных служащих Кировской области в целях о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ределения уровня знаний действующего антикоррупционн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го законодательства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целях определения уровня знаний действующего антикоррупционного законод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тельства было проведено тестирование ________ </w:t>
            </w:r>
            <w:r>
              <w:rPr>
                <w:i/>
                <w:sz w:val="24"/>
                <w:szCs w:val="24"/>
                <w:lang w:val="ru-RU"/>
              </w:rPr>
              <w:t>(дата).</w:t>
            </w:r>
          </w:p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тестировании приняли участие __</w:t>
            </w:r>
            <w:r w:rsidR="00BE6FA4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государственных гражданских (муниц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пальных) служащих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государственных гражданских и муниципальных служащих Кировской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области, в должностные обязанности которых входит уч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__</w:t>
            </w:r>
            <w:r w:rsidR="00F30C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в отчетном периоде получили дополнительное профессиональное образование в области противодействия коррупции __</w:t>
            </w:r>
            <w:r w:rsidR="00BE6F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чел.*, что составляет ______%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коррупции**:</w:t>
            </w:r>
          </w:p>
          <w:p w:rsidR="007B505F" w:rsidRDefault="007B505F">
            <w:pPr>
              <w:widowControl w:val="0"/>
              <w:tabs>
                <w:tab w:val="left" w:pos="2571"/>
              </w:tabs>
              <w:spacing w:after="0" w:line="240" w:lineRule="auto"/>
              <w:ind w:left="317" w:hanging="283"/>
              <w:rPr>
                <w:lang w:val="ru-RU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лиц, впервые поступивших на гос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дарственную гражданскую и муниципальную службу 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впервые поступило на государственную гражданскую службу Кировской области (муниципальную службу) ___</w:t>
            </w:r>
            <w:r w:rsidR="00F30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чел., из них в мероприятиях по профессиональному развитию в области противодействия коррупции приняли участие __</w:t>
            </w:r>
            <w:r w:rsidR="00F30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___* чел., что составляет ____ % от общего количества лиц, впервые поступивших на государственную гражданскую службу Кировской области (муниципальную службу)*:</w:t>
            </w:r>
          </w:p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государственных гражданских и 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ному развитию в области противодействия коррупции (с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минары, совещания и другие мероприятия)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гражданских служащих </w:t>
            </w:r>
            <w:r w:rsidR="0092325F">
              <w:rPr>
                <w:rFonts w:ascii="Times New Roman" w:hAnsi="Times New Roman" w:cs="Times New Roman"/>
                <w:sz w:val="24"/>
                <w:szCs w:val="24"/>
              </w:rPr>
              <w:t>администрации Коныпского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 служащих),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__</w:t>
            </w:r>
            <w:r w:rsidR="00F30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чел.,</w:t>
            </w:r>
          </w:p>
          <w:p w:rsidR="0092325F" w:rsidRDefault="00D00435" w:rsidP="009232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приняли участие _</w:t>
            </w:r>
            <w:r w:rsidR="00F30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чел</w:t>
            </w:r>
          </w:p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государственных гражданских и муниципальных служащих Кировской обла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обучение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полнительным профессиональным программам в области противодействия коррупции)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гражданских служащих </w:t>
            </w:r>
            <w:r w:rsidR="0092325F">
              <w:rPr>
                <w:rFonts w:ascii="Times New Roman" w:hAnsi="Times New Roman" w:cs="Times New Roman"/>
                <w:sz w:val="24"/>
                <w:szCs w:val="24"/>
              </w:rPr>
              <w:t>администрации Коныпского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_</w:t>
            </w:r>
            <w:r w:rsidR="00F30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чел.;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течение 2021 – 2024 годов получили дополнительное профессиональное образование в области противодействия коррупции, – __</w:t>
            </w:r>
            <w:r w:rsidR="00F30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чел., </w:t>
            </w:r>
          </w:p>
          <w:p w:rsidR="007B505F" w:rsidRDefault="007B505F">
            <w:pPr>
              <w:pStyle w:val="ConsPlusNormal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кировских областных государственных и муниципальных учреждений, мониторинг коррупционных рисков и их устранение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подготовлено __</w:t>
            </w:r>
            <w:r w:rsidR="009856B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без учета проектов нормативных правовых актов Губернатора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Кировской области и Правительства Кировской области, по которым антикоррупционная экспертиза проводится государственно-правовым управлением министерства юстиции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осуществлена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B17B3">
              <w:rPr>
                <w:rFonts w:ascii="Times New Roman" w:hAnsi="Times New Roman" w:cs="Times New Roman"/>
                <w:sz w:val="24"/>
                <w:szCs w:val="24"/>
              </w:rPr>
              <w:t>Кирово-Чепецкой</w:t>
            </w:r>
            <w:proofErr w:type="spellEnd"/>
            <w:r w:rsidR="00AB17B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прокуратурой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</w:t>
            </w:r>
            <w:r w:rsidR="00AB17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проектов нормативных правовых актов*, что составляет _</w:t>
            </w:r>
            <w:r w:rsidR="00AB1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_% от общего количества подготовленных проектов нормативных правовых актов**;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</w:t>
            </w:r>
            <w:r w:rsidR="00F30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проектах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</w:t>
            </w:r>
            <w:r w:rsidR="0092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____</w:t>
            </w:r>
            <w:r w:rsidR="00F30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действующих нормативных правовых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5F" w:rsidRDefault="007B505F">
            <w:pPr>
              <w:pStyle w:val="ConsPlusNormal0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судебными органами в отношении _</w:t>
            </w:r>
            <w:r w:rsidR="003D4973">
              <w:rPr>
                <w:rFonts w:ascii="Times New Roman" w:hAnsi="Times New Roman" w:cs="Times New Roman"/>
                <w:sz w:val="24"/>
                <w:szCs w:val="24"/>
              </w:rPr>
              <w:t>администрации Коныпского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было вынесено: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30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решений 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7B505F" w:rsidRDefault="00D00435" w:rsidP="009232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30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незаконными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 и действий (бездействия) ______________________________ 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муниципальных учреждениях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заключено ___</w:t>
            </w:r>
            <w:r w:rsidR="00C37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государственных (муниципальных) контрактов, из них проанализировано __</w:t>
            </w:r>
            <w:r w:rsidR="00C37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контрактов, установлено __</w:t>
            </w:r>
            <w:r w:rsidR="00B31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фактов аффилированности либо наличия иных коррупционных проявлений между должностными лицами заказчика и участника закупок;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родственниках, а также их аффилированности коммерческим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</w:tr>
      <w:tr w:rsidR="007B505F" w:rsidRPr="00C30A10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органами исполнительной власти Кировской области, государственными органами Кировской области требований законодательства в сфере закупок товаров, работ, услуг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92325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Проверки не проводились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кировских областных государственных и муниципальных учреждениях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государственных (муниципальных) учреждений ___</w:t>
            </w:r>
            <w:r w:rsidR="006B52F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___, иных орг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низаций Кировской области ______, подведомственных _</w:t>
            </w:r>
            <w:r w:rsidR="006B52FE">
              <w:rPr>
                <w:sz w:val="24"/>
                <w:szCs w:val="24"/>
                <w:lang w:val="ru-RU"/>
              </w:rPr>
              <w:t>администрации Коны</w:t>
            </w:r>
            <w:r w:rsidR="006B52FE">
              <w:rPr>
                <w:sz w:val="24"/>
                <w:szCs w:val="24"/>
                <w:lang w:val="ru-RU"/>
              </w:rPr>
              <w:t>п</w:t>
            </w:r>
            <w:r w:rsidR="006B52FE">
              <w:rPr>
                <w:sz w:val="24"/>
                <w:szCs w:val="24"/>
                <w:lang w:val="ru-RU"/>
              </w:rPr>
              <w:t>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_ 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</w:t>
            </w:r>
            <w:r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>ской области, органа местного самоуправления Кировской области).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Кировской области проведена следующая работа по предупреждению коррупции: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B310B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мероприятий по противодействию коррупции (семинары, сов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щания и др.);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</w:t>
            </w:r>
            <w:r w:rsidR="00B310B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уведомлений о возникновении ли</w:t>
            </w:r>
            <w:r>
              <w:rPr>
                <w:sz w:val="24"/>
                <w:szCs w:val="24"/>
                <w:lang w:val="ru-RU"/>
              </w:rPr>
              <w:t>ч</w:t>
            </w:r>
            <w:r>
              <w:rPr>
                <w:sz w:val="24"/>
                <w:szCs w:val="24"/>
                <w:lang w:val="ru-RU"/>
              </w:rPr>
              <w:t>ной заинтересованности при исполнении должностных обязанностей;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B310B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</w:t>
            </w:r>
            <w:r w:rsidR="00B310B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уведомлений о возникновении личной заинтересованности при исполнении должностных обязанностей;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B310B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заседаний комиссий по рассмотрению уведомлений руковод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</w:tr>
      <w:tr w:rsidR="007B505F" w:rsidRPr="00C30A10" w:rsidTr="00ED7E20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кировских областных государственных и муниципальных учреждениях проверок соблюдения требований </w:t>
            </w:r>
            <w:hyperlink r:id="rId8">
              <w:r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92325F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пповодились</w:t>
            </w:r>
            <w:proofErr w:type="spellEnd"/>
          </w:p>
        </w:tc>
      </w:tr>
      <w:tr w:rsidR="007B505F" w:rsidRPr="00AC50B7" w:rsidTr="00ED7E20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 w:rsidP="00D77F3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 w:rsidR="0092325F">
              <w:rPr>
                <w:rFonts w:ascii="Times New Roman" w:hAnsi="Times New Roman" w:cs="Times New Roman"/>
                <w:sz w:val="24"/>
                <w:szCs w:val="24"/>
              </w:rPr>
              <w:t>администрацию Коныпского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="003D4973">
              <w:rPr>
                <w:sz w:val="24"/>
                <w:szCs w:val="24"/>
                <w:lang w:val="ru-RU"/>
              </w:rPr>
              <w:t>администрацию Коныпского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анализируются на предмет наличия в них информации о фа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тах коррупции со стороны лиц, замещающих государственные должности </w:t>
            </w:r>
            <w:r w:rsidR="0092325F">
              <w:rPr>
                <w:sz w:val="24"/>
                <w:szCs w:val="24"/>
                <w:lang w:val="ru-RU"/>
              </w:rPr>
              <w:t>адм</w:t>
            </w:r>
            <w:r w:rsidR="0092325F">
              <w:rPr>
                <w:sz w:val="24"/>
                <w:szCs w:val="24"/>
                <w:lang w:val="ru-RU"/>
              </w:rPr>
              <w:t>и</w:t>
            </w:r>
            <w:r w:rsidR="0092325F">
              <w:rPr>
                <w:sz w:val="24"/>
                <w:szCs w:val="24"/>
                <w:lang w:val="ru-RU"/>
              </w:rPr>
              <w:t>нистрации.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поступило __</w:t>
            </w:r>
            <w:r w:rsidR="00611844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обращений граждан и организаций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можных коррупционных проявлениях;</w:t>
            </w:r>
          </w:p>
          <w:p w:rsidR="007B505F" w:rsidRDefault="007B505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77F3C" w:rsidP="00D77F3C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Информация по противодействию коррупции размещается на официальном сайте </w:t>
            </w:r>
            <w:r w:rsidR="00D00435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сети «Интернет»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7B505F" w:rsidRPr="00AC50B7" w:rsidTr="00ED7E20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функционирование телефона доверия (горячей линии, электронной приемной); номер телефона доверия </w:t>
            </w:r>
            <w:r w:rsidR="00FA0493">
              <w:rPr>
                <w:rFonts w:ascii="Times New Roman" w:hAnsi="Times New Roman" w:cs="Times New Roman"/>
                <w:sz w:val="24"/>
                <w:szCs w:val="24"/>
              </w:rPr>
              <w:t>79-3-36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указанным каналам связи в отчетном периоде поступило ___</w:t>
            </w:r>
            <w:r w:rsidR="00611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обращений по вопросам коррупционных проявлений;</w:t>
            </w:r>
          </w:p>
          <w:p w:rsidR="007B505F" w:rsidRDefault="007B505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___</w:t>
            </w:r>
            <w:r w:rsidR="00611844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заседаний Общественного совета, на кот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рых была рассмотрена информация об исполнении мероприятий, предусмотре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ных планами по противодействию коррупции:</w:t>
            </w:r>
          </w:p>
          <w:p w:rsidR="007B505F" w:rsidRDefault="007B505F" w:rsidP="00D77F3C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в соответствии с требованиями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официальном сайте </w:t>
            </w:r>
            <w:r w:rsidR="00F9021F">
              <w:rPr>
                <w:sz w:val="24"/>
                <w:szCs w:val="24"/>
                <w:u w:val="single"/>
                <w:lang w:val="ru-RU"/>
              </w:rPr>
              <w:t>Коныпского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создан раздел «Против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действие коррупции» </w:t>
            </w:r>
            <w:r w:rsidR="00F9021F" w:rsidRPr="00F9021F">
              <w:rPr>
                <w:sz w:val="24"/>
                <w:szCs w:val="24"/>
                <w:lang w:val="ru-RU"/>
              </w:rPr>
              <w:t>https://konypskoe-r43.gosweb.gosuslugi.ru/deyatelnost/napravleniya-deyatelnosti/protivodeystvie-korruptsii/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, наполнение которого осуществляется в соответствии с требованиями </w:t>
            </w:r>
            <w:r w:rsidR="00357208">
              <w:fldChar w:fldCharType="begin"/>
            </w:r>
            <w:r w:rsidR="00357208">
              <w:instrText>HYPERLINK</w:instrText>
            </w:r>
            <w:r w:rsidR="00357208" w:rsidRPr="00AC50B7">
              <w:rPr>
                <w:lang w:val="ru-RU"/>
              </w:rPr>
              <w:instrText xml:space="preserve"> "</w:instrText>
            </w:r>
            <w:r w:rsidR="00357208">
              <w:instrText>consultantplus</w:instrText>
            </w:r>
            <w:r w:rsidR="00357208" w:rsidRPr="00AC50B7">
              <w:rPr>
                <w:lang w:val="ru-RU"/>
              </w:rPr>
              <w:instrText>://</w:instrText>
            </w:r>
            <w:r w:rsidR="00357208">
              <w:instrText>offline</w:instrText>
            </w:r>
            <w:r w:rsidR="00357208" w:rsidRPr="00AC50B7">
              <w:rPr>
                <w:lang w:val="ru-RU"/>
              </w:rPr>
              <w:instrText>/</w:instrText>
            </w:r>
            <w:r w:rsidR="00357208">
              <w:instrText>ref</w:instrText>
            </w:r>
            <w:r w:rsidR="00357208" w:rsidRPr="00AC50B7">
              <w:rPr>
                <w:lang w:val="ru-RU"/>
              </w:rPr>
              <w:instrText>=9</w:instrText>
            </w:r>
            <w:r w:rsidR="00357208">
              <w:instrText>A</w:instrText>
            </w:r>
            <w:r w:rsidR="00357208" w:rsidRPr="00AC50B7">
              <w:rPr>
                <w:lang w:val="ru-RU"/>
              </w:rPr>
              <w:instrText>15</w:instrText>
            </w:r>
            <w:r w:rsidR="00357208">
              <w:instrText>BC</w:instrText>
            </w:r>
            <w:r w:rsidR="00357208" w:rsidRPr="00AC50B7">
              <w:rPr>
                <w:lang w:val="ru-RU"/>
              </w:rPr>
              <w:instrText>705</w:instrText>
            </w:r>
            <w:r w:rsidR="00357208">
              <w:instrText>B</w:instrText>
            </w:r>
            <w:r w:rsidR="00357208" w:rsidRPr="00AC50B7">
              <w:rPr>
                <w:lang w:val="ru-RU"/>
              </w:rPr>
              <w:instrText>83</w:instrText>
            </w:r>
            <w:r w:rsidR="00357208">
              <w:instrText>B</w:instrText>
            </w:r>
            <w:r w:rsidR="00357208" w:rsidRPr="00AC50B7">
              <w:rPr>
                <w:lang w:val="ru-RU"/>
              </w:rPr>
              <w:instrText>425</w:instrText>
            </w:r>
            <w:r w:rsidR="00357208">
              <w:instrText>D</w:instrText>
            </w:r>
            <w:r w:rsidR="00357208" w:rsidRPr="00AC50B7">
              <w:rPr>
                <w:lang w:val="ru-RU"/>
              </w:rPr>
              <w:instrText>706</w:instrText>
            </w:r>
            <w:r w:rsidR="00357208">
              <w:instrText>B</w:instrText>
            </w:r>
            <w:r w:rsidR="00357208" w:rsidRPr="00AC50B7">
              <w:rPr>
                <w:lang w:val="ru-RU"/>
              </w:rPr>
              <w:instrText>25649</w:instrText>
            </w:r>
            <w:r w:rsidR="00357208">
              <w:instrText>CF</w:instrText>
            </w:r>
            <w:r w:rsidR="00357208" w:rsidRPr="00AC50B7">
              <w:rPr>
                <w:lang w:val="ru-RU"/>
              </w:rPr>
              <w:instrText>909</w:instrText>
            </w:r>
            <w:r w:rsidR="00357208">
              <w:instrText>DDCC</w:instrText>
            </w:r>
            <w:r w:rsidR="00357208" w:rsidRPr="00AC50B7">
              <w:rPr>
                <w:lang w:val="ru-RU"/>
              </w:rPr>
              <w:instrText>2</w:instrText>
            </w:r>
            <w:r w:rsidR="00357208">
              <w:instrText>A</w:instrText>
            </w:r>
            <w:r w:rsidR="00357208" w:rsidRPr="00AC50B7">
              <w:rPr>
                <w:lang w:val="ru-RU"/>
              </w:rPr>
              <w:instrText>43</w:instrText>
            </w:r>
            <w:r w:rsidR="00357208">
              <w:instrText>FA</w:instrText>
            </w:r>
            <w:r w:rsidR="00357208" w:rsidRPr="00AC50B7">
              <w:rPr>
                <w:lang w:val="ru-RU"/>
              </w:rPr>
              <w:instrText>6</w:instrText>
            </w:r>
            <w:r w:rsidR="00357208">
              <w:instrText>E</w:instrText>
            </w:r>
            <w:r w:rsidR="00357208" w:rsidRPr="00AC50B7">
              <w:rPr>
                <w:lang w:val="ru-RU"/>
              </w:rPr>
              <w:instrText>849</w:instrText>
            </w:r>
            <w:r w:rsidR="00357208">
              <w:instrText>EA</w:instrText>
            </w:r>
            <w:r w:rsidR="00357208" w:rsidRPr="00AC50B7">
              <w:rPr>
                <w:lang w:val="ru-RU"/>
              </w:rPr>
              <w:instrText>3</w:instrText>
            </w:r>
            <w:r w:rsidR="00357208">
              <w:instrText>F</w:instrText>
            </w:r>
            <w:r w:rsidR="00357208" w:rsidRPr="00AC50B7">
              <w:rPr>
                <w:lang w:val="ru-RU"/>
              </w:rPr>
              <w:instrText>7</w:instrText>
            </w:r>
            <w:r w:rsidR="00357208">
              <w:instrText>AD</w:instrText>
            </w:r>
            <w:r w:rsidR="00357208" w:rsidRPr="00AC50B7">
              <w:rPr>
                <w:lang w:val="ru-RU"/>
              </w:rPr>
              <w:instrText>28983</w:instrText>
            </w:r>
            <w:r w:rsidR="00357208">
              <w:instrText>F</w:instrText>
            </w:r>
            <w:r w:rsidR="00357208" w:rsidRPr="00AC50B7">
              <w:rPr>
                <w:lang w:val="ru-RU"/>
              </w:rPr>
              <w:instrText>30</w:instrText>
            </w:r>
            <w:r w:rsidR="00357208">
              <w:instrText>EA</w:instrText>
            </w:r>
            <w:r w:rsidR="00357208" w:rsidRPr="00AC50B7">
              <w:rPr>
                <w:lang w:val="ru-RU"/>
              </w:rPr>
              <w:instrText>3</w:instrText>
            </w:r>
            <w:r w:rsidR="00357208">
              <w:instrText>CCF</w:instrText>
            </w:r>
            <w:r w:rsidR="00357208" w:rsidRPr="00AC50B7">
              <w:rPr>
                <w:lang w:val="ru-RU"/>
              </w:rPr>
              <w:instrText>2</w:instrText>
            </w:r>
            <w:r w:rsidR="00357208">
              <w:instrText>FD</w:instrText>
            </w:r>
            <w:r w:rsidR="00357208" w:rsidRPr="00AC50B7">
              <w:rPr>
                <w:lang w:val="ru-RU"/>
              </w:rPr>
              <w:instrText>754</w:instrText>
            </w:r>
            <w:r w:rsidR="00357208">
              <w:instrText>FC</w:instrText>
            </w:r>
            <w:r w:rsidR="00357208" w:rsidRPr="00AC50B7">
              <w:rPr>
                <w:lang w:val="ru-RU"/>
              </w:rPr>
              <w:instrText>689</w:instrText>
            </w:r>
            <w:r w:rsidR="00357208">
              <w:instrText>D</w:instrText>
            </w:r>
            <w:r w:rsidR="00357208" w:rsidRPr="00AC50B7">
              <w:rPr>
                <w:lang w:val="ru-RU"/>
              </w:rPr>
              <w:instrText>968</w:instrText>
            </w:r>
            <w:r w:rsidR="00357208">
              <w:instrText>FDE</w:instrText>
            </w:r>
            <w:r w:rsidR="00357208" w:rsidRPr="00AC50B7">
              <w:rPr>
                <w:lang w:val="ru-RU"/>
              </w:rPr>
              <w:instrText>4770760</w:instrText>
            </w:r>
            <w:r w:rsidR="00357208">
              <w:instrText>cEF</w:instrText>
            </w:r>
            <w:r w:rsidR="00357208" w:rsidRPr="00AC50B7">
              <w:rPr>
                <w:lang w:val="ru-RU"/>
              </w:rPr>
              <w:instrText>" \</w:instrText>
            </w:r>
            <w:r w:rsidR="00357208">
              <w:instrText>h</w:instrText>
            </w:r>
            <w:r w:rsidR="00357208">
              <w:fldChar w:fldCharType="separate"/>
            </w:r>
            <w:r>
              <w:rPr>
                <w:sz w:val="24"/>
                <w:szCs w:val="24"/>
                <w:lang w:val="ru-RU"/>
              </w:rPr>
              <w:t>приказа</w:t>
            </w:r>
            <w:r w:rsidR="00357208">
              <w:fldChar w:fldCharType="end"/>
            </w:r>
            <w:r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 530н.</w:t>
            </w:r>
          </w:p>
          <w:p w:rsidR="007B505F" w:rsidRDefault="00D00435" w:rsidP="00FA0493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 </w:t>
            </w:r>
            <w:r>
              <w:rPr>
                <w:i/>
                <w:sz w:val="24"/>
                <w:szCs w:val="24"/>
                <w:lang w:val="ru-RU"/>
              </w:rPr>
              <w:t xml:space="preserve">актуализируется 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органов исполнительной власти Кировской области, государственных органов Кировской области, органов местного самоуправления Кировской области, направленные на противодействие коррупции, с учетом специфики их деятельности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7B505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совершенствование осуществления контрольно-надзорных и разрешительных функций органами исполнительной власти Кировской области,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реализующих контрольно-надзорные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разрешительные функции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целях повышения эффективности выполнения контрольно-надзорных и разр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шительных функций _____________________________________________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области)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приняты следующие меры: __________________________________________.</w:t>
            </w:r>
          </w:p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целях осуществления </w:t>
            </w:r>
            <w:proofErr w:type="gramStart"/>
            <w:r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деятельностью лиц, реализующих контрол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lastRenderedPageBreak/>
              <w:t>но-надзорные и разрешительные функции, приняты следующие меры: _______________________________________________________________</w:t>
            </w: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органами исполнительной власти Кировской области, органами местного самоуправления Кировской области государственных и муниципальных функций и предоставления государственных и муниципальных услуг, приведение в соответствие с законодательством действующих административных регламентов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</w:t>
            </w:r>
            <w:r w:rsidR="00FA0493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администрация</w:t>
            </w:r>
            <w:proofErr w:type="spellEnd"/>
            <w:r w:rsidR="00FA0493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Коныпского сельского </w:t>
            </w:r>
            <w:proofErr w:type="spellStart"/>
            <w:r w:rsidR="00FA0493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</w:t>
            </w:r>
            <w:r w:rsidR="00E45B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государственных</w:t>
            </w:r>
            <w:proofErr w:type="gramEnd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(муниципальных) </w:t>
            </w:r>
          </w:p>
          <w:p w:rsidR="007B505F" w:rsidRDefault="00D00435">
            <w:pPr>
              <w:pStyle w:val="ConsPlusNormal0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</w:t>
            </w:r>
            <w:r w:rsidR="00E45BE3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24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 государственных (муниципальных) услуг;</w:t>
            </w:r>
          </w:p>
          <w:p w:rsidR="007B505F" w:rsidRDefault="00D00435" w:rsidP="00D77F3C">
            <w:pPr>
              <w:pStyle w:val="ConsPlusNormal0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нарушений требований административных регламентов (сроков предоставления государственных (муниципальных) услуг) и </w:t>
            </w:r>
            <w:proofErr w:type="spellStart"/>
            <w:proofErr w:type="gramStart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 w:rsidR="00D77F3C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не зафиксировано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7B505F" w:rsidRPr="00AC50B7" w:rsidTr="00ED7E20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исполнительной власти 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органа местного самоуправления Киро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 и получателя бюджетных средств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</w:t>
            </w:r>
            <w:r w:rsidR="006118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ном периоде </w:t>
            </w:r>
            <w:proofErr w:type="spellStart"/>
            <w:r w:rsidR="00611844">
              <w:rPr>
                <w:rFonts w:ascii="Times New Roman" w:eastAsiaTheme="minorHAnsi" w:hAnsi="Times New Roman" w:cs="Times New Roman"/>
                <w:sz w:val="24"/>
                <w:szCs w:val="24"/>
              </w:rPr>
              <w:t>Коныпским</w:t>
            </w:r>
            <w:proofErr w:type="spellEnd"/>
            <w:r w:rsidR="006118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сельским поселением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заключено ___</w:t>
            </w:r>
            <w:r w:rsidR="00E7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7B505F" w:rsidRDefault="00D00435">
            <w:pPr>
              <w:pStyle w:val="ConsPlusNormal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из них __</w:t>
            </w:r>
            <w:r w:rsidR="00E716BA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___ соглашений проанализировано на предмет аффилированности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бюджетных средств*</w:t>
            </w:r>
          </w:p>
          <w:p w:rsidR="007B505F" w:rsidRDefault="007B505F">
            <w:pPr>
              <w:pStyle w:val="ConsPlusNormal0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7B505F" w:rsidRDefault="007B505F">
            <w:pPr>
              <w:pStyle w:val="ConsPlusNormal0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__</w:t>
            </w:r>
            <w:r w:rsidR="00E716B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контролю за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использован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 объектов государственной собственности Кировской области (муниципальной собственности), в том числе _____ за соответствием требованиям законодательс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ва заключаемых договоров в отношении объектов государственной собственности Кировской области (муниципальной собственности).</w:t>
            </w:r>
          </w:p>
          <w:p w:rsidR="007B505F" w:rsidRDefault="007B505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7B505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7B505F" w:rsidRPr="00AC50B7" w:rsidTr="00ED7E2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5F" w:rsidRDefault="00D00435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исполнители: министерство финансов Кировской области, Контрольно-счетная палата Кировской области (по согласованию)</w:t>
            </w:r>
          </w:p>
          <w:p w:rsidR="007B505F" w:rsidRDefault="007B505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7B505F" w:rsidRDefault="00D00435">
            <w:pPr>
              <w:pStyle w:val="ConsPlusNormal0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Контрольно-счетной палатой Кировской области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проведено _</w:t>
            </w:r>
            <w:r w:rsidR="00E716B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 мероприятий по </w:t>
            </w:r>
            <w:proofErr w:type="gramStart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контролю за</w:t>
            </w:r>
            <w:proofErr w:type="gramEnd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законностью использования бюджетных средств, в том числе__</w:t>
            </w:r>
            <w:r w:rsidR="00E716B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 мероприятий по контролю за законностью использования бюджетных средств, выделенных на реализацию национальных проектов.</w:t>
            </w:r>
          </w:p>
          <w:p w:rsidR="007B505F" w:rsidRPr="00D77F3C" w:rsidRDefault="00D00435" w:rsidP="00D77F3C">
            <w:pPr>
              <w:pStyle w:val="ConsPlusNormal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 результатам контрольных мероприятий выявлено ___</w:t>
            </w:r>
            <w:r w:rsidR="00E716B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 нарушений на общую сумму ___</w:t>
            </w:r>
            <w:r w:rsidR="00E716B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 рублей, в том числе по результатам мероприятий по контролю за законностью использования бюджетных средств, выделенных на реализацию национальных проектов, – _____ </w:t>
            </w:r>
            <w:proofErr w:type="gramStart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нарушений</w:t>
            </w:r>
            <w:proofErr w:type="gramEnd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 сумму ___</w:t>
            </w:r>
            <w:r w:rsidR="00AF731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 рублей.</w:t>
            </w:r>
          </w:p>
        </w:tc>
      </w:tr>
    </w:tbl>
    <w:p w:rsidR="007B505F" w:rsidRDefault="007B505F">
      <w:pPr>
        <w:tabs>
          <w:tab w:val="left" w:pos="2571"/>
        </w:tabs>
        <w:spacing w:before="240" w:after="0" w:line="240" w:lineRule="auto"/>
        <w:ind w:left="0" w:firstLine="0"/>
        <w:rPr>
          <w:lang w:val="ru-RU"/>
        </w:rPr>
      </w:pPr>
    </w:p>
    <w:sectPr w:rsidR="007B505F" w:rsidSect="00214A31">
      <w:headerReference w:type="default" r:id="rId10"/>
      <w:pgSz w:w="16838" w:h="11906" w:orient="landscape"/>
      <w:pgMar w:top="1814" w:right="1418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1F" w:rsidRDefault="002B151F">
      <w:pPr>
        <w:spacing w:after="0" w:line="240" w:lineRule="auto"/>
      </w:pPr>
      <w:r>
        <w:separator/>
      </w:r>
    </w:p>
  </w:endnote>
  <w:endnote w:type="continuationSeparator" w:id="0">
    <w:p w:rsidR="002B151F" w:rsidRDefault="002B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1F" w:rsidRDefault="002B151F">
      <w:pPr>
        <w:spacing w:after="0" w:line="240" w:lineRule="auto"/>
      </w:pPr>
      <w:r>
        <w:separator/>
      </w:r>
    </w:p>
  </w:footnote>
  <w:footnote w:type="continuationSeparator" w:id="0">
    <w:p w:rsidR="002B151F" w:rsidRDefault="002B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756907"/>
      <w:docPartObj>
        <w:docPartGallery w:val="Page Numbers (Top of Page)"/>
        <w:docPartUnique/>
      </w:docPartObj>
    </w:sdtPr>
    <w:sdtContent>
      <w:p w:rsidR="0092325F" w:rsidRDefault="00357208">
        <w:pPr>
          <w:pStyle w:val="af4"/>
          <w:ind w:left="0" w:firstLine="0"/>
          <w:jc w:val="center"/>
        </w:pPr>
        <w:fldSimple w:instr="PAGE">
          <w:r w:rsidR="00AC50B7">
            <w:rPr>
              <w:noProof/>
            </w:rPr>
            <w:t>6</w:t>
          </w:r>
        </w:fldSimple>
      </w:p>
    </w:sdtContent>
  </w:sdt>
  <w:p w:rsidR="0092325F" w:rsidRDefault="0092325F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05F"/>
    <w:rsid w:val="000507D4"/>
    <w:rsid w:val="000622F7"/>
    <w:rsid w:val="0012484C"/>
    <w:rsid w:val="001B71C7"/>
    <w:rsid w:val="001E079E"/>
    <w:rsid w:val="0020521C"/>
    <w:rsid w:val="00213E8A"/>
    <w:rsid w:val="00214A31"/>
    <w:rsid w:val="00230D9F"/>
    <w:rsid w:val="0023321F"/>
    <w:rsid w:val="002A3DE9"/>
    <w:rsid w:val="002B151F"/>
    <w:rsid w:val="00334648"/>
    <w:rsid w:val="00350451"/>
    <w:rsid w:val="00357208"/>
    <w:rsid w:val="003B4DE8"/>
    <w:rsid w:val="003D4973"/>
    <w:rsid w:val="00412567"/>
    <w:rsid w:val="00440EAF"/>
    <w:rsid w:val="0044331D"/>
    <w:rsid w:val="00475F8E"/>
    <w:rsid w:val="005238D9"/>
    <w:rsid w:val="0052682B"/>
    <w:rsid w:val="005A11BF"/>
    <w:rsid w:val="00611844"/>
    <w:rsid w:val="006B52FE"/>
    <w:rsid w:val="00741CDD"/>
    <w:rsid w:val="00786572"/>
    <w:rsid w:val="007933FD"/>
    <w:rsid w:val="007B505F"/>
    <w:rsid w:val="008A3C07"/>
    <w:rsid w:val="008D0C69"/>
    <w:rsid w:val="009207C9"/>
    <w:rsid w:val="0092325F"/>
    <w:rsid w:val="00941AE3"/>
    <w:rsid w:val="009856BD"/>
    <w:rsid w:val="0099700F"/>
    <w:rsid w:val="00A84CA3"/>
    <w:rsid w:val="00AB17B3"/>
    <w:rsid w:val="00AC50B7"/>
    <w:rsid w:val="00AD6D7A"/>
    <w:rsid w:val="00AF731B"/>
    <w:rsid w:val="00B01714"/>
    <w:rsid w:val="00B27EB3"/>
    <w:rsid w:val="00B310BF"/>
    <w:rsid w:val="00B33059"/>
    <w:rsid w:val="00B434AA"/>
    <w:rsid w:val="00BA0199"/>
    <w:rsid w:val="00BA6D39"/>
    <w:rsid w:val="00BB26BD"/>
    <w:rsid w:val="00BC3FCE"/>
    <w:rsid w:val="00BE6FA4"/>
    <w:rsid w:val="00C16DBA"/>
    <w:rsid w:val="00C30A10"/>
    <w:rsid w:val="00C3781B"/>
    <w:rsid w:val="00CF0E66"/>
    <w:rsid w:val="00D00435"/>
    <w:rsid w:val="00D62470"/>
    <w:rsid w:val="00D77F3C"/>
    <w:rsid w:val="00DB01BA"/>
    <w:rsid w:val="00DB0B51"/>
    <w:rsid w:val="00E45BE3"/>
    <w:rsid w:val="00E716BA"/>
    <w:rsid w:val="00ED7E20"/>
    <w:rsid w:val="00F30C94"/>
    <w:rsid w:val="00F47E06"/>
    <w:rsid w:val="00F9021F"/>
    <w:rsid w:val="00FA0493"/>
    <w:rsid w:val="00FB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uppressAutoHyphens w:val="0"/>
      <w:spacing w:after="5" w:line="285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Autospacing="1" w:afterAutospacing="1" w:line="240" w:lineRule="auto"/>
      <w:ind w:left="0" w:firstLine="0"/>
      <w:jc w:val="left"/>
      <w:outlineLvl w:val="0"/>
    </w:pPr>
    <w:rPr>
      <w:b/>
      <w:bCs/>
      <w:color w:val="auto"/>
      <w:kern w:val="2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4">
    <w:name w:val="Ниж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5">
    <w:name w:val="Текст сноски Знак"/>
    <w:basedOn w:val="a0"/>
    <w:uiPriority w:val="99"/>
    <w:semiHidden/>
    <w:qFormat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6">
    <w:name w:val="Привязка сноски"/>
    <w:rsid w:val="00214A3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C5D00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-">
    <w:name w:val="Интернет-ссылка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8E5BA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7831D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ма примечания Знак"/>
    <w:basedOn w:val="a9"/>
    <w:uiPriority w:val="99"/>
    <w:semiHidden/>
    <w:qFormat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c">
    <w:name w:val="Привязка концевой сноски"/>
    <w:rsid w:val="00214A31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F10F8"/>
    <w:rPr>
      <w:vertAlign w:val="superscript"/>
    </w:rPr>
  </w:style>
  <w:style w:type="character" w:customStyle="1" w:styleId="ad">
    <w:name w:val="Посещённая гиперссылка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character" w:customStyle="1" w:styleId="3">
    <w:name w:val="Основной текст3"/>
    <w:qFormat/>
    <w:rsid w:val="00E92D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onsPlusNormal">
    <w:name w:val="ConsPlusNormal Знак"/>
    <w:link w:val="ConsPlusNormal"/>
    <w:qFormat/>
    <w:locked/>
    <w:rsid w:val="003D7535"/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Заголовок"/>
    <w:basedOn w:val="a"/>
    <w:next w:val="af"/>
    <w:qFormat/>
    <w:rsid w:val="00214A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214A31"/>
    <w:pPr>
      <w:spacing w:after="140" w:line="276" w:lineRule="auto"/>
    </w:pPr>
  </w:style>
  <w:style w:type="paragraph" w:styleId="af0">
    <w:name w:val="List"/>
    <w:basedOn w:val="af"/>
    <w:rsid w:val="00214A31"/>
    <w:rPr>
      <w:rFonts w:cs="Mangal"/>
    </w:rPr>
  </w:style>
  <w:style w:type="paragraph" w:styleId="af1">
    <w:name w:val="caption"/>
    <w:basedOn w:val="a"/>
    <w:qFormat/>
    <w:rsid w:val="00214A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214A31"/>
    <w:pPr>
      <w:suppressLineNumbers/>
    </w:pPr>
    <w:rPr>
      <w:rFonts w:cs="Mangal"/>
    </w:rPr>
  </w:style>
  <w:style w:type="paragraph" w:customStyle="1" w:styleId="af3">
    <w:name w:val="Верхний и нижний колонтитулы"/>
    <w:basedOn w:val="a"/>
    <w:qFormat/>
    <w:rsid w:val="00214A31"/>
  </w:style>
  <w:style w:type="paragraph" w:styleId="af4">
    <w:name w:val="header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671D92"/>
    <w:pPr>
      <w:ind w:left="720"/>
      <w:contextualSpacing/>
    </w:pPr>
  </w:style>
  <w:style w:type="paragraph" w:styleId="af9">
    <w:name w:val="annotation text"/>
    <w:basedOn w:val="a"/>
    <w:uiPriority w:val="99"/>
    <w:semiHidden/>
    <w:unhideWhenUsed/>
    <w:qFormat/>
    <w:rsid w:val="007831DF"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7831DF"/>
    <w:rPr>
      <w:b/>
      <w:bCs/>
    </w:rPr>
  </w:style>
  <w:style w:type="paragraph" w:styleId="afb">
    <w:name w:val="Revision"/>
    <w:uiPriority w:val="99"/>
    <w:semiHidden/>
    <w:qFormat/>
    <w:rsid w:val="006B3A4A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c">
    <w:name w:val="endnote text"/>
    <w:basedOn w:val="a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paragraph" w:customStyle="1" w:styleId="ConsPlusNormal0">
    <w:name w:val="ConsPlusNormal"/>
    <w:qFormat/>
    <w:rsid w:val="0037223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7223D"/>
    <w:pPr>
      <w:widowControl w:val="0"/>
    </w:pPr>
    <w:rPr>
      <w:rFonts w:eastAsia="Times New Roman" w:cs="Calibri"/>
      <w:b/>
      <w:szCs w:val="20"/>
      <w:lang w:eastAsia="ru-RU"/>
    </w:rPr>
  </w:style>
  <w:style w:type="table" w:styleId="afd">
    <w:name w:val="Table Grid"/>
    <w:basedOn w:val="a1"/>
    <w:uiPriority w:val="59"/>
    <w:rsid w:val="00671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uppressAutoHyphens w:val="0"/>
      <w:spacing w:after="5" w:line="285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Autospacing="1" w:afterAutospacing="1" w:line="240" w:lineRule="auto"/>
      <w:ind w:left="0" w:firstLine="0"/>
      <w:jc w:val="left"/>
      <w:outlineLvl w:val="0"/>
    </w:pPr>
    <w:rPr>
      <w:b/>
      <w:bCs/>
      <w:color w:val="auto"/>
      <w:kern w:val="2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4">
    <w:name w:val="Ниж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5">
    <w:name w:val="Текст сноски Знак"/>
    <w:basedOn w:val="a0"/>
    <w:uiPriority w:val="99"/>
    <w:semiHidden/>
    <w:qFormat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C5D00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-">
    <w:name w:val="Интернет-ссылка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8E5BA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7831D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ма примечания Знак"/>
    <w:basedOn w:val="a9"/>
    <w:uiPriority w:val="99"/>
    <w:semiHidden/>
    <w:qFormat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F10F8"/>
    <w:rPr>
      <w:vertAlign w:val="superscript"/>
    </w:rPr>
  </w:style>
  <w:style w:type="character" w:customStyle="1" w:styleId="ad">
    <w:name w:val="Посещённая гиперссылка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character" w:customStyle="1" w:styleId="3">
    <w:name w:val="Основной текст3"/>
    <w:qFormat/>
    <w:rsid w:val="00E92D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onsPlusNormal">
    <w:name w:val="ConsPlusNormal Знак"/>
    <w:link w:val="ConsPlusNormal"/>
    <w:qFormat/>
    <w:locked/>
    <w:rsid w:val="003D7535"/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671D92"/>
    <w:pPr>
      <w:ind w:left="720"/>
      <w:contextualSpacing/>
    </w:pPr>
  </w:style>
  <w:style w:type="paragraph" w:styleId="af9">
    <w:name w:val="annotation text"/>
    <w:basedOn w:val="a"/>
    <w:uiPriority w:val="99"/>
    <w:semiHidden/>
    <w:unhideWhenUsed/>
    <w:qFormat/>
    <w:rsid w:val="007831DF"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7831DF"/>
    <w:rPr>
      <w:b/>
      <w:bCs/>
    </w:rPr>
  </w:style>
  <w:style w:type="paragraph" w:styleId="afb">
    <w:name w:val="Revision"/>
    <w:uiPriority w:val="99"/>
    <w:semiHidden/>
    <w:qFormat/>
    <w:rsid w:val="006B3A4A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c">
    <w:name w:val="endnote text"/>
    <w:basedOn w:val="a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paragraph" w:customStyle="1" w:styleId="ConsPlusNormal0">
    <w:name w:val="ConsPlusNormal"/>
    <w:qFormat/>
    <w:rsid w:val="0037223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7223D"/>
    <w:pPr>
      <w:widowControl w:val="0"/>
    </w:pPr>
    <w:rPr>
      <w:rFonts w:eastAsia="Times New Roman" w:cs="Calibri"/>
      <w:b/>
      <w:szCs w:val="20"/>
      <w:lang w:eastAsia="ru-RU"/>
    </w:rPr>
  </w:style>
  <w:style w:type="table" w:styleId="afd">
    <w:name w:val="Table Grid"/>
    <w:basedOn w:val="a1"/>
    <w:uiPriority w:val="59"/>
    <w:rsid w:val="00671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5BC705B83B425D706B25649CF909DDDC5A93DA6EA49EA3F7AD28983F30EA3CCF2FD754FC689D968FDE4770760c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5BC705B83B425D706B25649CF909DDCC2A43FA6E849EA3F7AD28983F30EA3CCF2FD754FC689D968FDE4770760cE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FCED6-DA24-417E-B449-7F163AEC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4659</Words>
  <Characters>26561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Конып</cp:lastModifiedBy>
  <cp:revision>3</cp:revision>
  <cp:lastPrinted>2023-06-28T14:52:00Z</cp:lastPrinted>
  <dcterms:created xsi:type="dcterms:W3CDTF">2025-07-29T07:34:00Z</dcterms:created>
  <dcterms:modified xsi:type="dcterms:W3CDTF">2025-07-29T07:35:00Z</dcterms:modified>
  <dc:language>ru-RU</dc:language>
</cp:coreProperties>
</file>