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Pr="005C7B91" w:rsidRDefault="009C0D9F" w:rsidP="003A1481">
      <w:pPr>
        <w:jc w:val="center"/>
        <w:rPr>
          <w:color w:val="auto"/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1.95pt;margin-top:-42.15pt;width:3.55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NGhw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y/77/tv+K8pCdTrjSnC6NeDm+0vdA8sxU2duNH3vkNJXDVEbfmGt7hpO&#10;GEQXTyYPjg44LoCsu5eawTVk63UE6mvbhtJBMRCgA0t3R2Z47xGFxXyWLmYYUdiZL+Z55C0h5XjU&#10;WOefc92iYFTYAu0RmuxunIckwHV0CTc5LQVbCSnjxG7WV9KiHQGJrOIX8oYjj9ykCs5Kh2PD9rAC&#10;EcIdYS/EGin/VGTTPL2cFpPV6WI+yVf5bFLM08UkzYrL4jTNi/x69TkEmOVlIxjj6kYoPsovy/+O&#10;3kMjDMKJAkRdhYvZdDbw88ck0/j9LslWeOhGKdoKL45OpAysPlMM0ialJ0IOdvI4/FgyqMH4j1WJ&#10;Ggi0DwLw/boHlCCMtWZ3oAargS+gHJ4QMBptP2LUQTtW2H3YEssxki8UKCr07mjY0ViPBlEUjlbY&#10;YzSYV37o8a2xYtMA8qBZpS9AdbWImriPAkIOE2ixGPzhOQg9/HAeve4freUP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Nvow0aHAgAA/AQAAA4AAAAAAAAAAAAAAAAALgIAAGRycy9lMm9Eb2MueG1sUEsBAi0AFAAG&#10;AAgAAAAhAEGmSeDhAAAACwEAAA8AAAAAAAAAAAAAAAAA4QQAAGRycy9kb3ducmV2LnhtbFBLBQYA&#10;AAAABAAEAPMAAADvBQAAAAA=&#10;" stroked="f">
            <v:textbox inset="0,0,0,0">
              <w:txbxContent>
                <w:p w:rsidR="009E500D" w:rsidRDefault="009E500D" w:rsidP="003A148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A1481" w:rsidRPr="005C7B91">
        <w:rPr>
          <w:rFonts w:ascii="Calibri" w:eastAsia="Calibri" w:hAnsi="Calibri"/>
          <w:noProof/>
          <w:color w:val="auto"/>
          <w:sz w:val="22"/>
          <w:szCs w:val="22"/>
        </w:rPr>
        <w:drawing>
          <wp:anchor distT="0" distB="0" distL="114935" distR="114935" simplePos="0" relativeHeight="251660288" behindDoc="0" locked="0" layoutInCell="1" allowOverlap="1" wp14:anchorId="35E96B94" wp14:editId="56D0EA5A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3A1481" w:rsidRPr="005C7B91" w:rsidTr="006960E7">
        <w:trPr>
          <w:cantSplit/>
          <w:trHeight w:hRule="exact" w:val="340"/>
        </w:trPr>
        <w:tc>
          <w:tcPr>
            <w:tcW w:w="3969" w:type="dxa"/>
            <w:gridSpan w:val="3"/>
          </w:tcPr>
          <w:p w:rsidR="003A1481" w:rsidRPr="005C7B91" w:rsidRDefault="003A1481" w:rsidP="006960E7">
            <w:pPr>
              <w:jc w:val="center"/>
              <w:rPr>
                <w:color w:val="auto"/>
                <w:sz w:val="28"/>
                <w:szCs w:val="20"/>
              </w:rPr>
            </w:pPr>
            <w:r w:rsidRPr="005C7B91">
              <w:rPr>
                <w:color w:val="auto"/>
                <w:sz w:val="28"/>
                <w:szCs w:val="20"/>
              </w:rPr>
              <w:br w:type="page"/>
            </w:r>
            <w:r w:rsidRPr="005C7B91">
              <w:rPr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3A1481" w:rsidRPr="005C7B91" w:rsidRDefault="003A1481" w:rsidP="006960E7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3A1481" w:rsidRPr="005C7B91" w:rsidRDefault="003A1481" w:rsidP="006960E7">
            <w:pPr>
              <w:spacing w:line="276" w:lineRule="auto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</w:tr>
      <w:tr w:rsidR="003A1481" w:rsidRPr="005C7B91" w:rsidTr="006960E7">
        <w:trPr>
          <w:trHeight w:val="1883"/>
        </w:trPr>
        <w:tc>
          <w:tcPr>
            <w:tcW w:w="9120" w:type="dxa"/>
            <w:gridSpan w:val="7"/>
            <w:hideMark/>
          </w:tcPr>
          <w:p w:rsidR="003A1481" w:rsidRPr="005C7B91" w:rsidRDefault="003A1481" w:rsidP="006960E7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  <w:color w:val="auto"/>
                <w:sz w:val="28"/>
                <w:szCs w:val="20"/>
              </w:rPr>
            </w:pPr>
            <w:r w:rsidRPr="005C7B91">
              <w:rPr>
                <w:b/>
                <w:color w:val="auto"/>
                <w:sz w:val="28"/>
                <w:szCs w:val="20"/>
              </w:rPr>
              <w:t xml:space="preserve">АДМИНИСТРАЦИЯ </w:t>
            </w:r>
            <w:r w:rsidRPr="005C7B91">
              <w:rPr>
                <w:b/>
                <w:color w:val="auto"/>
                <w:sz w:val="28"/>
                <w:szCs w:val="20"/>
              </w:rPr>
              <w:br/>
              <w:t>КОНЫПСКОГО СЕЛЬСКОГО ПОСЕЛЕНИЯ</w:t>
            </w:r>
            <w:r w:rsidRPr="005C7B91">
              <w:rPr>
                <w:b/>
                <w:color w:val="auto"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3A1481" w:rsidRPr="005C7B91" w:rsidRDefault="003A1481" w:rsidP="006960E7">
            <w:pPr>
              <w:keepNext/>
              <w:spacing w:before="360" w:after="360"/>
              <w:jc w:val="center"/>
              <w:rPr>
                <w:b/>
                <w:noProof/>
                <w:color w:val="auto"/>
                <w:sz w:val="32"/>
                <w:szCs w:val="20"/>
              </w:rPr>
            </w:pPr>
            <w:r w:rsidRPr="005C7B91">
              <w:rPr>
                <w:b/>
                <w:color w:val="auto"/>
                <w:sz w:val="32"/>
                <w:szCs w:val="32"/>
              </w:rPr>
              <w:t>ПОСТАНОВЛЕНИЕ</w:t>
            </w:r>
          </w:p>
        </w:tc>
      </w:tr>
      <w:tr w:rsidR="003A1481" w:rsidRPr="005C7B91" w:rsidTr="006960E7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1481" w:rsidRPr="005C7B91" w:rsidRDefault="007C76BB" w:rsidP="006960E7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05.12.2023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481" w:rsidRPr="005C7B91" w:rsidRDefault="003A1481" w:rsidP="006960E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481" w:rsidRPr="005C7B91" w:rsidRDefault="003A1481" w:rsidP="006960E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1481" w:rsidRPr="005C7B91" w:rsidRDefault="003A1481" w:rsidP="006960E7">
            <w:pPr>
              <w:jc w:val="center"/>
              <w:rPr>
                <w:color w:val="auto"/>
                <w:sz w:val="28"/>
                <w:szCs w:val="28"/>
              </w:rPr>
            </w:pPr>
            <w:r w:rsidRPr="005C7B91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1481" w:rsidRPr="005C7B91" w:rsidRDefault="007C76BB" w:rsidP="006960E7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56</w:t>
            </w:r>
          </w:p>
        </w:tc>
      </w:tr>
      <w:tr w:rsidR="003A1481" w:rsidRPr="005C7B91" w:rsidTr="006960E7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1481" w:rsidRPr="005C7B91" w:rsidRDefault="003A1481" w:rsidP="006960E7">
            <w:pPr>
              <w:jc w:val="center"/>
              <w:rPr>
                <w:color w:val="auto"/>
                <w:sz w:val="28"/>
                <w:szCs w:val="28"/>
              </w:rPr>
            </w:pPr>
            <w:r w:rsidRPr="005C7B91">
              <w:rPr>
                <w:color w:val="auto"/>
                <w:sz w:val="28"/>
                <w:szCs w:val="28"/>
              </w:rPr>
              <w:t>д. Малый Конып</w:t>
            </w:r>
          </w:p>
        </w:tc>
      </w:tr>
    </w:tbl>
    <w:p w:rsidR="00C9203C" w:rsidRDefault="00C9203C" w:rsidP="00C9203C">
      <w:pPr>
        <w:jc w:val="center"/>
        <w:rPr>
          <w:sz w:val="26"/>
          <w:szCs w:val="26"/>
        </w:rPr>
      </w:pPr>
    </w:p>
    <w:p w:rsidR="00952958" w:rsidRDefault="00952958" w:rsidP="00C9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изменении в муниципальную программу</w:t>
      </w:r>
    </w:p>
    <w:p w:rsidR="00C9203C" w:rsidRDefault="00C9203C" w:rsidP="00C9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культуры»</w:t>
      </w:r>
    </w:p>
    <w:p w:rsidR="00C9203C" w:rsidRDefault="003A1481" w:rsidP="00C9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2022-2026</w:t>
      </w:r>
      <w:r w:rsidR="00C9203C">
        <w:rPr>
          <w:b/>
          <w:sz w:val="28"/>
          <w:szCs w:val="28"/>
        </w:rPr>
        <w:t xml:space="preserve"> годы</w:t>
      </w:r>
    </w:p>
    <w:p w:rsidR="00C9203C" w:rsidRDefault="00C9203C" w:rsidP="00C9203C">
      <w:pPr>
        <w:jc w:val="center"/>
        <w:rPr>
          <w:b/>
          <w:sz w:val="28"/>
          <w:szCs w:val="28"/>
        </w:rPr>
      </w:pPr>
    </w:p>
    <w:p w:rsidR="00C9203C" w:rsidRDefault="00356FFA" w:rsidP="00356FFA">
      <w:pPr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C9203C" w:rsidRPr="00356FFA">
        <w:rPr>
          <w:color w:val="auto"/>
          <w:sz w:val="28"/>
          <w:szCs w:val="28"/>
        </w:rPr>
        <w:t>В  соответствии  с 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администрация</w:t>
      </w:r>
      <w:r w:rsidR="00C9203C">
        <w:rPr>
          <w:sz w:val="28"/>
          <w:szCs w:val="28"/>
        </w:rPr>
        <w:t xml:space="preserve">  Коныпского сельского поселения </w:t>
      </w:r>
    </w:p>
    <w:p w:rsidR="00C9203C" w:rsidRDefault="00C9203C" w:rsidP="00696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9203C" w:rsidRPr="007C76BB" w:rsidRDefault="00356FFA" w:rsidP="007C76BB">
      <w:pPr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7C76BB">
        <w:rPr>
          <w:sz w:val="28"/>
          <w:szCs w:val="28"/>
        </w:rPr>
        <w:t xml:space="preserve"> </w:t>
      </w:r>
      <w:r w:rsidR="006960E7" w:rsidRPr="007C76BB">
        <w:rPr>
          <w:sz w:val="28"/>
          <w:szCs w:val="28"/>
        </w:rPr>
        <w:t xml:space="preserve">1.  </w:t>
      </w:r>
      <w:r w:rsidR="00AA6365" w:rsidRPr="007C76BB">
        <w:rPr>
          <w:sz w:val="28"/>
          <w:szCs w:val="28"/>
        </w:rPr>
        <w:t xml:space="preserve">Внести </w:t>
      </w:r>
      <w:r w:rsidR="00106ACF" w:rsidRPr="007C76BB">
        <w:rPr>
          <w:sz w:val="28"/>
          <w:szCs w:val="28"/>
        </w:rPr>
        <w:t xml:space="preserve"> в</w:t>
      </w:r>
      <w:r w:rsidR="00C9203C" w:rsidRPr="007C76BB">
        <w:rPr>
          <w:sz w:val="28"/>
          <w:szCs w:val="28"/>
        </w:rPr>
        <w:t xml:space="preserve"> муниципальную программу «Развитие культуры»  на 20</w:t>
      </w:r>
      <w:r w:rsidR="003A1481" w:rsidRPr="007C76BB">
        <w:rPr>
          <w:sz w:val="28"/>
          <w:szCs w:val="28"/>
        </w:rPr>
        <w:t>22</w:t>
      </w:r>
      <w:r w:rsidR="00C9203C" w:rsidRPr="007C76BB">
        <w:rPr>
          <w:sz w:val="28"/>
          <w:szCs w:val="28"/>
        </w:rPr>
        <w:t>-202</w:t>
      </w:r>
      <w:r w:rsidR="003A1481" w:rsidRPr="007C76BB">
        <w:rPr>
          <w:sz w:val="28"/>
          <w:szCs w:val="28"/>
        </w:rPr>
        <w:t>6</w:t>
      </w:r>
      <w:r w:rsidR="00C9203C" w:rsidRPr="007C76BB">
        <w:rPr>
          <w:sz w:val="28"/>
          <w:szCs w:val="28"/>
        </w:rPr>
        <w:t xml:space="preserve"> годы</w:t>
      </w:r>
      <w:r w:rsidR="00106ACF" w:rsidRPr="007C76BB">
        <w:rPr>
          <w:sz w:val="28"/>
          <w:szCs w:val="28"/>
        </w:rPr>
        <w:t>» (далее – Программа), утвержденную постановлением администрации от 10.11.2021 № 57 следующие изменения:</w:t>
      </w:r>
    </w:p>
    <w:p w:rsidR="00106ACF" w:rsidRPr="007C76BB" w:rsidRDefault="00106ACF" w:rsidP="007C76BB">
      <w:pPr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7C76BB">
        <w:rPr>
          <w:sz w:val="28"/>
          <w:szCs w:val="28"/>
        </w:rPr>
        <w:t xml:space="preserve">1.1 ПАСПОРТ Программы читать в новой редакции согласно приложению 1. </w:t>
      </w:r>
    </w:p>
    <w:p w:rsidR="00070613" w:rsidRPr="007C76BB" w:rsidRDefault="00BB089E" w:rsidP="007C76BB">
      <w:pPr>
        <w:pStyle w:val="a7"/>
        <w:spacing w:line="360" w:lineRule="auto"/>
        <w:jc w:val="both"/>
        <w:rPr>
          <w:rFonts w:ascii="Times New Roman" w:hAnsi="Times New Roman"/>
          <w:b/>
          <w:szCs w:val="24"/>
        </w:rPr>
      </w:pPr>
      <w:r w:rsidRPr="007C76BB">
        <w:rPr>
          <w:rFonts w:ascii="Times New Roman" w:hAnsi="Times New Roman"/>
          <w:sz w:val="28"/>
          <w:szCs w:val="28"/>
        </w:rPr>
        <w:t xml:space="preserve">            </w:t>
      </w:r>
      <w:r w:rsidR="008A13D7" w:rsidRPr="007C76BB">
        <w:rPr>
          <w:rFonts w:ascii="Times New Roman" w:hAnsi="Times New Roman"/>
          <w:sz w:val="28"/>
          <w:szCs w:val="28"/>
        </w:rPr>
        <w:t xml:space="preserve">1.2 </w:t>
      </w:r>
      <w:r w:rsidR="00B85F29" w:rsidRPr="007C76BB">
        <w:rPr>
          <w:rFonts w:ascii="Times New Roman" w:hAnsi="Times New Roman"/>
          <w:sz w:val="28"/>
          <w:szCs w:val="28"/>
        </w:rPr>
        <w:t xml:space="preserve"> </w:t>
      </w:r>
      <w:r w:rsidR="006960E7" w:rsidRPr="007C76BB">
        <w:rPr>
          <w:rFonts w:ascii="Times New Roman" w:hAnsi="Times New Roman"/>
          <w:sz w:val="28"/>
          <w:szCs w:val="28"/>
        </w:rPr>
        <w:t xml:space="preserve"> </w:t>
      </w:r>
      <w:r w:rsidR="00070613" w:rsidRPr="007C76BB">
        <w:rPr>
          <w:rFonts w:ascii="Times New Roman" w:hAnsi="Times New Roman"/>
          <w:bCs/>
          <w:color w:val="auto"/>
          <w:sz w:val="28"/>
          <w:szCs w:val="28"/>
        </w:rPr>
        <w:t>Приложение к муниципальной программе «</w:t>
      </w:r>
      <w:r w:rsidR="00070613" w:rsidRPr="007C76BB">
        <w:rPr>
          <w:rFonts w:ascii="Times New Roman" w:hAnsi="Times New Roman"/>
          <w:sz w:val="28"/>
          <w:szCs w:val="28"/>
        </w:rPr>
        <w:t>Расходы на реализацию Муниципальной программы за счет средств местного бюджета</w:t>
      </w:r>
      <w:r w:rsidRPr="007C76BB">
        <w:rPr>
          <w:rFonts w:ascii="Times New Roman" w:hAnsi="Times New Roman"/>
          <w:sz w:val="28"/>
          <w:szCs w:val="28"/>
        </w:rPr>
        <w:t>»</w:t>
      </w:r>
      <w:r w:rsidR="00070613" w:rsidRPr="007C76BB">
        <w:rPr>
          <w:rFonts w:ascii="Times New Roman" w:hAnsi="Times New Roman"/>
          <w:b/>
          <w:szCs w:val="24"/>
        </w:rPr>
        <w:t xml:space="preserve">                                               </w:t>
      </w:r>
    </w:p>
    <w:p w:rsidR="00070613" w:rsidRPr="007C76BB" w:rsidRDefault="00070613" w:rsidP="007C76BB">
      <w:pPr>
        <w:tabs>
          <w:tab w:val="left" w:pos="709"/>
        </w:tabs>
        <w:spacing w:line="360" w:lineRule="auto"/>
        <w:jc w:val="both"/>
        <w:rPr>
          <w:bCs/>
          <w:color w:val="auto"/>
          <w:sz w:val="28"/>
          <w:szCs w:val="28"/>
        </w:rPr>
      </w:pPr>
      <w:r w:rsidRPr="007C76BB">
        <w:rPr>
          <w:bCs/>
          <w:color w:val="auto"/>
          <w:sz w:val="28"/>
          <w:szCs w:val="28"/>
        </w:rPr>
        <w:t xml:space="preserve"> читать в новой редакции сог</w:t>
      </w:r>
      <w:r w:rsidR="00BB089E" w:rsidRPr="007C76BB">
        <w:rPr>
          <w:bCs/>
          <w:color w:val="auto"/>
          <w:sz w:val="28"/>
          <w:szCs w:val="28"/>
        </w:rPr>
        <w:t>ласно приложению 2</w:t>
      </w:r>
      <w:r w:rsidRPr="007C76BB">
        <w:rPr>
          <w:bCs/>
          <w:color w:val="auto"/>
          <w:sz w:val="28"/>
          <w:szCs w:val="28"/>
        </w:rPr>
        <w:t>.</w:t>
      </w:r>
    </w:p>
    <w:p w:rsidR="00BB089E" w:rsidRPr="007C76BB" w:rsidRDefault="00BB089E" w:rsidP="007C76B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76BB">
        <w:rPr>
          <w:rFonts w:ascii="Times New Roman" w:hAnsi="Times New Roman"/>
          <w:bCs/>
          <w:color w:val="auto"/>
          <w:sz w:val="28"/>
          <w:szCs w:val="28"/>
        </w:rPr>
        <w:t xml:space="preserve">            1.3  Приложение к муниципальной программе «</w:t>
      </w:r>
      <w:r w:rsidRPr="007C76BB">
        <w:rPr>
          <w:rFonts w:ascii="Times New Roman" w:hAnsi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финансирования» читать в новой редакции согласно приложению 3 </w:t>
      </w:r>
    </w:p>
    <w:p w:rsidR="00477480" w:rsidRPr="007C76BB" w:rsidRDefault="00BB089E" w:rsidP="007C76B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7C76BB">
        <w:rPr>
          <w:bCs/>
          <w:color w:val="auto"/>
          <w:sz w:val="28"/>
          <w:szCs w:val="28"/>
        </w:rPr>
        <w:t xml:space="preserve">         </w:t>
      </w:r>
      <w:r w:rsidR="00356FFA" w:rsidRPr="007C76BB">
        <w:rPr>
          <w:sz w:val="28"/>
          <w:szCs w:val="28"/>
        </w:rPr>
        <w:t xml:space="preserve"> </w:t>
      </w:r>
      <w:r w:rsidR="009C0D9F" w:rsidRPr="007C76BB">
        <w:rPr>
          <w:sz w:val="28"/>
          <w:szCs w:val="28"/>
        </w:rPr>
        <w:t xml:space="preserve"> </w:t>
      </w:r>
      <w:r w:rsidR="008A13D7" w:rsidRPr="007C76BB">
        <w:rPr>
          <w:sz w:val="28"/>
          <w:szCs w:val="28"/>
        </w:rPr>
        <w:t>2</w:t>
      </w:r>
      <w:r w:rsidR="00477480" w:rsidRPr="007C76BB">
        <w:rPr>
          <w:sz w:val="28"/>
          <w:szCs w:val="28"/>
        </w:rPr>
        <w:t>. Настоящее постановление вступает в силу с момента опубликования в информационном бюллетене приложении к газете Коныпский вестник» и на официальном сайте органов местного самоуправления Коныпского сельского поселения Кирово-Чепецкого района Кировской области.</w:t>
      </w:r>
    </w:p>
    <w:p w:rsidR="00477480" w:rsidRPr="007C76BB" w:rsidRDefault="00477480" w:rsidP="007C76BB">
      <w:pPr>
        <w:spacing w:line="360" w:lineRule="auto"/>
        <w:ind w:firstLine="720"/>
        <w:jc w:val="both"/>
        <w:rPr>
          <w:sz w:val="28"/>
          <w:szCs w:val="28"/>
        </w:rPr>
      </w:pPr>
      <w:r w:rsidRPr="007C76BB">
        <w:rPr>
          <w:sz w:val="28"/>
          <w:szCs w:val="28"/>
        </w:rPr>
        <w:lastRenderedPageBreak/>
        <w:t xml:space="preserve"> </w:t>
      </w:r>
      <w:r w:rsidR="008A13D7" w:rsidRPr="007C76BB">
        <w:rPr>
          <w:sz w:val="28"/>
          <w:szCs w:val="28"/>
        </w:rPr>
        <w:t>3</w:t>
      </w:r>
      <w:r w:rsidRPr="007C76BB">
        <w:rPr>
          <w:sz w:val="28"/>
          <w:szCs w:val="28"/>
        </w:rPr>
        <w:t>. Контроль над выполнением постановления оставляю за собой.</w:t>
      </w:r>
    </w:p>
    <w:p w:rsidR="00C9203C" w:rsidRPr="007C76BB" w:rsidRDefault="00C9203C" w:rsidP="007C76BB">
      <w:pPr>
        <w:spacing w:line="360" w:lineRule="auto"/>
        <w:ind w:firstLine="720"/>
        <w:jc w:val="both"/>
        <w:rPr>
          <w:sz w:val="28"/>
          <w:szCs w:val="28"/>
        </w:rPr>
      </w:pPr>
    </w:p>
    <w:p w:rsidR="008A13D7" w:rsidRPr="007C76BB" w:rsidRDefault="008A13D7" w:rsidP="007C76BB">
      <w:pPr>
        <w:spacing w:line="360" w:lineRule="auto"/>
        <w:jc w:val="both"/>
        <w:rPr>
          <w:sz w:val="28"/>
          <w:szCs w:val="28"/>
        </w:rPr>
      </w:pPr>
    </w:p>
    <w:tbl>
      <w:tblPr>
        <w:tblW w:w="852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5"/>
      </w:tblGrid>
      <w:tr w:rsidR="00FF46EC" w:rsidRPr="00477480" w:rsidTr="009E500D">
        <w:trPr>
          <w:trHeight w:val="2344"/>
        </w:trPr>
        <w:tc>
          <w:tcPr>
            <w:tcW w:w="85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46EC" w:rsidRDefault="00FF46EC" w:rsidP="008A13D7">
            <w:pPr>
              <w:tabs>
                <w:tab w:val="center" w:pos="4153"/>
                <w:tab w:val="right" w:pos="8306"/>
              </w:tabs>
              <w:spacing w:after="360"/>
              <w:rPr>
                <w:color w:val="auto"/>
                <w:sz w:val="28"/>
                <w:szCs w:val="28"/>
              </w:rPr>
            </w:pPr>
          </w:p>
          <w:p w:rsidR="00FF46EC" w:rsidRPr="00477480" w:rsidRDefault="00FF46EC" w:rsidP="008A13D7">
            <w:pPr>
              <w:tabs>
                <w:tab w:val="center" w:pos="4153"/>
                <w:tab w:val="right" w:pos="8306"/>
              </w:tabs>
              <w:spacing w:after="360"/>
              <w:rPr>
                <w:color w:val="auto"/>
                <w:sz w:val="28"/>
                <w:szCs w:val="28"/>
              </w:rPr>
            </w:pPr>
            <w:r w:rsidRPr="00477480">
              <w:rPr>
                <w:color w:val="auto"/>
                <w:sz w:val="28"/>
                <w:szCs w:val="28"/>
              </w:rPr>
              <w:t xml:space="preserve">Глава </w:t>
            </w:r>
            <w:r w:rsidRPr="00477480">
              <w:rPr>
                <w:color w:val="auto"/>
                <w:sz w:val="28"/>
                <w:szCs w:val="28"/>
              </w:rPr>
              <w:br/>
              <w:t xml:space="preserve">Коныпского сельского поселения </w:t>
            </w:r>
            <w:r w:rsidRPr="00477480">
              <w:rPr>
                <w:color w:val="auto"/>
                <w:sz w:val="28"/>
                <w:szCs w:val="28"/>
              </w:rPr>
              <w:br/>
              <w:t>Кирово-Чепецкого района</w:t>
            </w:r>
            <w:r w:rsidRPr="00477480">
              <w:rPr>
                <w:color w:val="auto"/>
                <w:sz w:val="28"/>
                <w:szCs w:val="28"/>
              </w:rPr>
              <w:br/>
              <w:t xml:space="preserve">Кировской области     </w:t>
            </w:r>
            <w:r w:rsidR="009E500D">
              <w:rPr>
                <w:color w:val="auto"/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Я.В. Холодцова          </w:t>
            </w:r>
          </w:p>
        </w:tc>
      </w:tr>
    </w:tbl>
    <w:p w:rsidR="00477480" w:rsidRPr="00477480" w:rsidRDefault="00477480" w:rsidP="00477480">
      <w:pPr>
        <w:widowControl w:val="0"/>
        <w:spacing w:before="360" w:after="480"/>
        <w:jc w:val="both"/>
        <w:rPr>
          <w:color w:val="auto"/>
          <w:sz w:val="28"/>
          <w:szCs w:val="20"/>
        </w:rPr>
      </w:pPr>
    </w:p>
    <w:p w:rsidR="00477480" w:rsidRPr="00477480" w:rsidRDefault="00477480" w:rsidP="00477480">
      <w:pPr>
        <w:widowControl w:val="0"/>
        <w:spacing w:before="360" w:after="480"/>
        <w:jc w:val="both"/>
        <w:rPr>
          <w:color w:val="auto"/>
          <w:sz w:val="28"/>
          <w:szCs w:val="20"/>
        </w:rPr>
      </w:pPr>
      <w:r w:rsidRPr="00477480">
        <w:rPr>
          <w:color w:val="auto"/>
          <w:sz w:val="28"/>
          <w:szCs w:val="20"/>
        </w:rPr>
        <w:t>ПОДГОТОВЛЕНО</w:t>
      </w:r>
    </w:p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3967"/>
        <w:gridCol w:w="1844"/>
      </w:tblGrid>
      <w:tr w:rsidR="00477480" w:rsidRPr="00477480" w:rsidTr="008A13D7">
        <w:tc>
          <w:tcPr>
            <w:tcW w:w="4397" w:type="dxa"/>
            <w:vAlign w:val="bottom"/>
            <w:hideMark/>
          </w:tcPr>
          <w:p w:rsidR="00477480" w:rsidRPr="00477480" w:rsidRDefault="00477480" w:rsidP="00477480">
            <w:pPr>
              <w:suppressAutoHyphens/>
              <w:jc w:val="both"/>
              <w:rPr>
                <w:color w:val="auto"/>
                <w:sz w:val="28"/>
                <w:szCs w:val="20"/>
              </w:rPr>
            </w:pPr>
            <w:r w:rsidRPr="00477480">
              <w:rPr>
                <w:color w:val="auto"/>
                <w:sz w:val="28"/>
                <w:szCs w:val="20"/>
              </w:rPr>
              <w:t>Заместитель главы администрации Коныпского сельского поселения Кирово-Чепецкого района</w:t>
            </w:r>
          </w:p>
          <w:p w:rsidR="00477480" w:rsidRPr="00477480" w:rsidRDefault="00477480" w:rsidP="009E500D">
            <w:pPr>
              <w:suppressAutoHyphens/>
              <w:rPr>
                <w:color w:val="auto"/>
                <w:sz w:val="28"/>
                <w:szCs w:val="20"/>
              </w:rPr>
            </w:pPr>
            <w:r w:rsidRPr="00477480">
              <w:rPr>
                <w:color w:val="auto"/>
                <w:sz w:val="28"/>
                <w:szCs w:val="20"/>
              </w:rPr>
              <w:t xml:space="preserve">Кировской области     </w:t>
            </w:r>
          </w:p>
        </w:tc>
        <w:tc>
          <w:tcPr>
            <w:tcW w:w="3967" w:type="dxa"/>
            <w:vAlign w:val="bottom"/>
          </w:tcPr>
          <w:p w:rsidR="00477480" w:rsidRPr="00477480" w:rsidRDefault="009E500D" w:rsidP="00FF46EC">
            <w:pPr>
              <w:suppressAutoHyphens/>
              <w:jc w:val="center"/>
              <w:rPr>
                <w:color w:val="auto"/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Л.Ф. Титова               </w:t>
            </w:r>
            <w:bookmarkStart w:id="0" w:name="_GoBack"/>
            <w:bookmarkEnd w:id="0"/>
            <w:r w:rsidR="008A13D7">
              <w:rPr>
                <w:color w:val="auto"/>
                <w:sz w:val="28"/>
                <w:szCs w:val="20"/>
              </w:rPr>
              <w:t xml:space="preserve">                                </w:t>
            </w:r>
          </w:p>
        </w:tc>
        <w:tc>
          <w:tcPr>
            <w:tcW w:w="1844" w:type="dxa"/>
            <w:vAlign w:val="bottom"/>
            <w:hideMark/>
          </w:tcPr>
          <w:p w:rsidR="00477480" w:rsidRPr="00477480" w:rsidRDefault="00477480" w:rsidP="008A13D7">
            <w:pPr>
              <w:suppressAutoHyphens/>
              <w:ind w:right="-250"/>
              <w:rPr>
                <w:color w:val="auto"/>
                <w:sz w:val="28"/>
                <w:szCs w:val="20"/>
              </w:rPr>
            </w:pPr>
          </w:p>
        </w:tc>
      </w:tr>
    </w:tbl>
    <w:p w:rsidR="00C9203C" w:rsidRDefault="00C9203C" w:rsidP="00C9203C">
      <w:pPr>
        <w:jc w:val="both"/>
        <w:rPr>
          <w:sz w:val="28"/>
          <w:szCs w:val="28"/>
        </w:rPr>
      </w:pPr>
    </w:p>
    <w:p w:rsidR="00C9203C" w:rsidRDefault="00C9203C" w:rsidP="00C9203C">
      <w:pPr>
        <w:ind w:firstLine="720"/>
        <w:jc w:val="both"/>
        <w:rPr>
          <w:sz w:val="28"/>
          <w:szCs w:val="28"/>
        </w:rPr>
      </w:pPr>
    </w:p>
    <w:p w:rsidR="00C9203C" w:rsidRDefault="00C9203C" w:rsidP="00C9203C">
      <w:pPr>
        <w:ind w:firstLine="720"/>
        <w:jc w:val="both"/>
        <w:rPr>
          <w:sz w:val="28"/>
          <w:szCs w:val="28"/>
        </w:rPr>
      </w:pPr>
    </w:p>
    <w:p w:rsidR="003A1481" w:rsidRDefault="003A1481" w:rsidP="003A1481">
      <w:pPr>
        <w:jc w:val="both"/>
        <w:rPr>
          <w:sz w:val="28"/>
          <w:szCs w:val="28"/>
        </w:rPr>
      </w:pPr>
    </w:p>
    <w:p w:rsidR="003A1481" w:rsidRDefault="003A1481" w:rsidP="003A1481">
      <w:pPr>
        <w:jc w:val="both"/>
        <w:rPr>
          <w:sz w:val="28"/>
          <w:szCs w:val="28"/>
        </w:rPr>
      </w:pPr>
    </w:p>
    <w:p w:rsidR="003A1481" w:rsidRPr="008D2D5D" w:rsidRDefault="003A1481" w:rsidP="003A1481">
      <w:pPr>
        <w:suppressAutoHyphens/>
        <w:rPr>
          <w:color w:val="auto"/>
          <w:sz w:val="10"/>
          <w:szCs w:val="20"/>
        </w:rPr>
      </w:pPr>
    </w:p>
    <w:p w:rsidR="003A1481" w:rsidRPr="008D2D5D" w:rsidRDefault="003A1481" w:rsidP="003A1481">
      <w:pPr>
        <w:rPr>
          <w:color w:val="auto"/>
          <w:sz w:val="16"/>
          <w:szCs w:val="16"/>
        </w:rPr>
      </w:pPr>
    </w:p>
    <w:p w:rsidR="003A1481" w:rsidRPr="008D2D5D" w:rsidRDefault="003A1481" w:rsidP="003A1481">
      <w:pPr>
        <w:rPr>
          <w:color w:val="auto"/>
          <w:sz w:val="28"/>
          <w:szCs w:val="28"/>
        </w:rPr>
      </w:pPr>
    </w:p>
    <w:p w:rsidR="003A1481" w:rsidRPr="008D2D5D" w:rsidRDefault="003A1481" w:rsidP="003A1481">
      <w:pPr>
        <w:rPr>
          <w:color w:val="auto"/>
          <w:sz w:val="28"/>
          <w:szCs w:val="28"/>
        </w:rPr>
      </w:pPr>
    </w:p>
    <w:p w:rsidR="003A1481" w:rsidRDefault="003A1481" w:rsidP="003A1481">
      <w:pPr>
        <w:rPr>
          <w:color w:val="auto"/>
          <w:sz w:val="28"/>
          <w:szCs w:val="28"/>
        </w:rPr>
      </w:pPr>
    </w:p>
    <w:p w:rsidR="00A56DB7" w:rsidRPr="008D2D5D" w:rsidRDefault="00A56DB7" w:rsidP="003A1481">
      <w:pPr>
        <w:rPr>
          <w:color w:val="auto"/>
          <w:sz w:val="28"/>
          <w:szCs w:val="28"/>
        </w:rPr>
      </w:pPr>
    </w:p>
    <w:p w:rsidR="003A1481" w:rsidRPr="008D2D5D" w:rsidRDefault="003A1481" w:rsidP="003A1481">
      <w:pPr>
        <w:rPr>
          <w:color w:val="auto"/>
          <w:sz w:val="28"/>
          <w:szCs w:val="28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8A13D7" w:rsidRDefault="008A13D7" w:rsidP="003A1481">
      <w:pPr>
        <w:rPr>
          <w:color w:val="auto"/>
        </w:rPr>
      </w:pPr>
    </w:p>
    <w:p w:rsidR="003A1481" w:rsidRPr="009C0D9F" w:rsidRDefault="003A1481" w:rsidP="003A1481">
      <w:pPr>
        <w:rPr>
          <w:color w:val="auto"/>
          <w:sz w:val="18"/>
          <w:szCs w:val="18"/>
        </w:rPr>
      </w:pPr>
      <w:r w:rsidRPr="009C0D9F">
        <w:rPr>
          <w:color w:val="auto"/>
          <w:sz w:val="18"/>
          <w:szCs w:val="18"/>
        </w:rPr>
        <w:t>Разослать: Дело, бухгалтерия, прокуратура</w:t>
      </w:r>
    </w:p>
    <w:p w:rsidR="008A13D7" w:rsidRPr="007C76BB" w:rsidRDefault="008A13D7" w:rsidP="007C76BB">
      <w:pPr>
        <w:rPr>
          <w:sz w:val="18"/>
          <w:szCs w:val="18"/>
        </w:rPr>
      </w:pPr>
      <w:r w:rsidRPr="009C0D9F">
        <w:rPr>
          <w:color w:val="auto"/>
          <w:sz w:val="18"/>
          <w:szCs w:val="18"/>
        </w:rPr>
        <w:t>Титова Лариса Федоровна</w:t>
      </w:r>
      <w:r w:rsidR="003A1481" w:rsidRPr="009C0D9F">
        <w:rPr>
          <w:color w:val="auto"/>
          <w:sz w:val="18"/>
          <w:szCs w:val="18"/>
        </w:rPr>
        <w:t xml:space="preserve">, </w:t>
      </w:r>
      <w:r w:rsidR="006960E7" w:rsidRPr="009C0D9F">
        <w:rPr>
          <w:color w:val="auto"/>
          <w:sz w:val="18"/>
          <w:szCs w:val="18"/>
        </w:rPr>
        <w:t>8 (83361) 79-336</w:t>
      </w:r>
      <w:r w:rsidR="007C76BB">
        <w:rPr>
          <w:sz w:val="18"/>
          <w:szCs w:val="18"/>
        </w:rPr>
        <w:t xml:space="preserve">   </w:t>
      </w:r>
    </w:p>
    <w:p w:rsidR="00C9203C" w:rsidRDefault="00477480" w:rsidP="00106A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9203C">
        <w:rPr>
          <w:sz w:val="28"/>
          <w:szCs w:val="28"/>
        </w:rPr>
        <w:t>Приложение</w:t>
      </w:r>
      <w:r w:rsidR="00106ACF">
        <w:rPr>
          <w:sz w:val="28"/>
          <w:szCs w:val="28"/>
        </w:rPr>
        <w:t xml:space="preserve"> 1</w:t>
      </w:r>
    </w:p>
    <w:p w:rsidR="007C76BB" w:rsidRDefault="007C76BB" w:rsidP="00106ACF">
      <w:pPr>
        <w:jc w:val="right"/>
        <w:rPr>
          <w:sz w:val="28"/>
          <w:szCs w:val="28"/>
        </w:rPr>
      </w:pPr>
    </w:p>
    <w:p w:rsidR="00A56DB7" w:rsidRPr="00A56DB7" w:rsidRDefault="005A07B9" w:rsidP="009C0D9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9203C" w:rsidRPr="004332F7" w:rsidRDefault="00C9203C" w:rsidP="00C9203C">
      <w:pPr>
        <w:jc w:val="center"/>
      </w:pPr>
      <w:r w:rsidRPr="004332F7">
        <w:rPr>
          <w:b/>
        </w:rPr>
        <w:t>ПАСПОРТ</w:t>
      </w:r>
    </w:p>
    <w:p w:rsidR="00C9203C" w:rsidRPr="004332F7" w:rsidRDefault="00C9203C" w:rsidP="00C9203C">
      <w:pPr>
        <w:jc w:val="center"/>
        <w:rPr>
          <w:b/>
        </w:rPr>
      </w:pPr>
      <w:r w:rsidRPr="004332F7">
        <w:rPr>
          <w:b/>
        </w:rPr>
        <w:t>муниципальной программы Коныпского сельского поселения</w:t>
      </w:r>
    </w:p>
    <w:p w:rsidR="00C9203C" w:rsidRDefault="00031544" w:rsidP="00031544">
      <w:pPr>
        <w:widowControl w:val="0"/>
        <w:jc w:val="center"/>
        <w:rPr>
          <w:b/>
          <w:bCs/>
        </w:rPr>
      </w:pPr>
      <w:r>
        <w:rPr>
          <w:b/>
          <w:bCs/>
        </w:rPr>
        <w:t>«</w:t>
      </w:r>
      <w:r w:rsidR="00B23F77" w:rsidRPr="004332F7">
        <w:rPr>
          <w:b/>
          <w:bCs/>
        </w:rPr>
        <w:t>Р</w:t>
      </w:r>
      <w:r w:rsidR="00C9203C" w:rsidRPr="004332F7">
        <w:rPr>
          <w:b/>
          <w:bCs/>
        </w:rPr>
        <w:t>азвити</w:t>
      </w:r>
      <w:r w:rsidR="00B23F77" w:rsidRPr="004332F7">
        <w:rPr>
          <w:b/>
          <w:bCs/>
        </w:rPr>
        <w:t>е</w:t>
      </w:r>
      <w:r>
        <w:rPr>
          <w:b/>
          <w:bCs/>
        </w:rPr>
        <w:t xml:space="preserve"> культуры»   </w:t>
      </w:r>
      <w:r w:rsidR="003A1481">
        <w:rPr>
          <w:b/>
          <w:bCs/>
        </w:rPr>
        <w:t>2022</w:t>
      </w:r>
      <w:r w:rsidR="00C9203C" w:rsidRPr="004332F7">
        <w:rPr>
          <w:b/>
          <w:bCs/>
        </w:rPr>
        <w:t>-202</w:t>
      </w:r>
      <w:r w:rsidR="003A1481">
        <w:rPr>
          <w:b/>
          <w:bCs/>
        </w:rPr>
        <w:t>6 годы</w:t>
      </w:r>
    </w:p>
    <w:p w:rsidR="009C0D9F" w:rsidRPr="004332F7" w:rsidRDefault="009C0D9F" w:rsidP="00031544">
      <w:pPr>
        <w:widowControl w:val="0"/>
        <w:jc w:val="center"/>
        <w:rPr>
          <w:b/>
          <w:bCs/>
        </w:rPr>
      </w:pPr>
    </w:p>
    <w:tbl>
      <w:tblPr>
        <w:tblW w:w="957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785"/>
        <w:gridCol w:w="4786"/>
      </w:tblGrid>
      <w:tr w:rsidR="00C9203C" w:rsidTr="00C9203C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  <w:lang w:val="en-US"/>
              </w:rPr>
            </w:pPr>
            <w:r w:rsidRPr="004332F7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jc w:val="center"/>
              <w:rPr>
                <w:sz w:val="22"/>
              </w:rPr>
            </w:pPr>
            <w:r w:rsidRPr="004332F7">
              <w:rPr>
                <w:sz w:val="22"/>
                <w:szCs w:val="22"/>
              </w:rPr>
              <w:t>Администрация Коныпского  сельского поселения</w:t>
            </w:r>
          </w:p>
        </w:tc>
      </w:tr>
      <w:tr w:rsidR="00C9203C" w:rsidTr="00C9203C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  <w:lang w:val="en-US"/>
              </w:rPr>
            </w:pPr>
            <w:r w:rsidRPr="004332F7">
              <w:rPr>
                <w:sz w:val="22"/>
                <w:szCs w:val="22"/>
              </w:rPr>
              <w:t>Соисполнители муниципальной программы *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  <w:lang w:val="en-US"/>
              </w:rPr>
            </w:pPr>
          </w:p>
        </w:tc>
      </w:tr>
      <w:tr w:rsidR="00C9203C" w:rsidTr="00C9203C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Наименование подпрограмм *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</w:rPr>
            </w:pPr>
          </w:p>
        </w:tc>
      </w:tr>
      <w:tr w:rsidR="00C9203C" w:rsidTr="00C9203C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 xml:space="preserve">Программно-целевые инструменты </w:t>
            </w:r>
          </w:p>
          <w:p w:rsidR="00C9203C" w:rsidRPr="004332F7" w:rsidRDefault="00C9203C" w:rsidP="00C9203C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муниципальной программы *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</w:rPr>
            </w:pPr>
          </w:p>
        </w:tc>
      </w:tr>
      <w:tr w:rsidR="00C9203C" w:rsidTr="00C9203C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  <w:lang w:val="en-US"/>
              </w:rPr>
            </w:pPr>
            <w:r w:rsidRPr="004332F7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Создание условий, обеспечивающих удовлетворение потребностей населения поселения в качественных услугах в сфере культуры.</w:t>
            </w:r>
          </w:p>
        </w:tc>
      </w:tr>
      <w:tr w:rsidR="00C9203C" w:rsidTr="00C9203C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51EB" w:rsidRPr="004332F7" w:rsidRDefault="00C9203C" w:rsidP="00C9203C">
            <w:pPr>
              <w:spacing w:before="120"/>
              <w:jc w:val="both"/>
              <w:rPr>
                <w:sz w:val="22"/>
              </w:rPr>
            </w:pPr>
            <w:r w:rsidRPr="004332F7">
              <w:rPr>
                <w:sz w:val="22"/>
                <w:szCs w:val="22"/>
              </w:rPr>
              <w:t>Обеспечение деятельности МКУК Коныпского ПДК по исполнению своих полномочий; Реализация мероприятий для отдельных категорий граждан (ветераны, инвалиды);</w:t>
            </w:r>
          </w:p>
          <w:p w:rsidR="00C9203C" w:rsidRPr="004332F7" w:rsidRDefault="000451EB" w:rsidP="00491010">
            <w:pPr>
              <w:spacing w:before="120"/>
              <w:jc w:val="both"/>
              <w:rPr>
                <w:sz w:val="22"/>
              </w:rPr>
            </w:pPr>
            <w:r w:rsidRPr="004332F7">
              <w:rPr>
                <w:sz w:val="22"/>
                <w:szCs w:val="22"/>
              </w:rPr>
              <w:t xml:space="preserve">Обеспечение развития и укрепления материально-технической базы дома Культуры </w:t>
            </w:r>
          </w:p>
        </w:tc>
      </w:tr>
      <w:tr w:rsidR="00C9203C" w:rsidTr="00C9203C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spacing w:before="120"/>
              <w:rPr>
                <w:sz w:val="22"/>
              </w:rPr>
            </w:pPr>
            <w:r w:rsidRPr="004332F7">
              <w:rPr>
                <w:sz w:val="22"/>
                <w:szCs w:val="22"/>
              </w:rPr>
              <w:t>Увеличение численности участников культурно-досуговых мероприятий по сравнению с предыдущим годом;</w:t>
            </w:r>
          </w:p>
          <w:p w:rsidR="00C9203C" w:rsidRPr="004332F7" w:rsidRDefault="00C9203C" w:rsidP="00C9203C">
            <w:pPr>
              <w:spacing w:before="120"/>
              <w:rPr>
                <w:sz w:val="22"/>
              </w:rPr>
            </w:pPr>
            <w:r w:rsidRPr="004332F7">
              <w:rPr>
                <w:sz w:val="22"/>
                <w:szCs w:val="22"/>
              </w:rPr>
              <w:t xml:space="preserve"> Средняя численность участников </w:t>
            </w:r>
            <w:r w:rsidR="000451EB" w:rsidRPr="004332F7">
              <w:rPr>
                <w:sz w:val="22"/>
                <w:szCs w:val="22"/>
              </w:rPr>
              <w:t>клубных формирований в расчете н</w:t>
            </w:r>
            <w:r w:rsidRPr="004332F7">
              <w:rPr>
                <w:sz w:val="22"/>
                <w:szCs w:val="22"/>
              </w:rPr>
              <w:t>а 1 тыс.</w:t>
            </w:r>
            <w:r w:rsidR="001077B0">
              <w:rPr>
                <w:sz w:val="22"/>
                <w:szCs w:val="22"/>
              </w:rPr>
              <w:t xml:space="preserve"> </w:t>
            </w:r>
            <w:r w:rsidRPr="004332F7">
              <w:rPr>
                <w:sz w:val="22"/>
                <w:szCs w:val="22"/>
              </w:rPr>
              <w:t>чел.</w:t>
            </w:r>
          </w:p>
          <w:p w:rsidR="00C9203C" w:rsidRPr="004332F7" w:rsidRDefault="00C9203C" w:rsidP="00C9203C">
            <w:pPr>
              <w:spacing w:before="120"/>
              <w:rPr>
                <w:sz w:val="22"/>
              </w:rPr>
            </w:pPr>
            <w:r w:rsidRPr="004332F7">
              <w:rPr>
                <w:sz w:val="22"/>
                <w:szCs w:val="22"/>
              </w:rPr>
              <w:t>Увеличение доли детей, привлекаемых к участию в творческих мероприятиях;</w:t>
            </w:r>
          </w:p>
          <w:p w:rsidR="00C9203C" w:rsidRPr="004332F7" w:rsidRDefault="00C9203C" w:rsidP="00C9203C">
            <w:pPr>
              <w:spacing w:before="120"/>
              <w:rPr>
                <w:sz w:val="22"/>
              </w:rPr>
            </w:pPr>
            <w:r w:rsidRPr="004332F7">
              <w:rPr>
                <w:sz w:val="22"/>
                <w:szCs w:val="22"/>
              </w:rPr>
              <w:t>Повышение уровня удовлетворенности граждан Коныпского сельского поселения  качеством предоставления государственных и муниципальных услуг в сфере культуры;</w:t>
            </w:r>
          </w:p>
          <w:p w:rsidR="00C9203C" w:rsidRPr="004332F7" w:rsidRDefault="00C9203C" w:rsidP="00C9203C">
            <w:pPr>
              <w:spacing w:before="120"/>
              <w:rPr>
                <w:sz w:val="22"/>
              </w:rPr>
            </w:pPr>
            <w:r w:rsidRPr="004332F7">
              <w:rPr>
                <w:sz w:val="22"/>
                <w:szCs w:val="22"/>
              </w:rPr>
              <w:t>Динамика примерных (индикативных) значений соотношения средней заработной платы работников культуры и средней заработной платы по экономике Кировской области;</w:t>
            </w:r>
          </w:p>
          <w:p w:rsidR="00C9203C" w:rsidRPr="004332F7" w:rsidRDefault="00C9203C" w:rsidP="00C9203C">
            <w:pPr>
              <w:spacing w:before="120"/>
              <w:rPr>
                <w:sz w:val="22"/>
              </w:rPr>
            </w:pPr>
            <w:r w:rsidRPr="004332F7">
              <w:rPr>
                <w:sz w:val="22"/>
                <w:szCs w:val="22"/>
              </w:rPr>
              <w:t xml:space="preserve">Соблюдение уровня финансирования мероприятий по работе с отдельными категориями граждан </w:t>
            </w:r>
          </w:p>
          <w:p w:rsidR="00C9203C" w:rsidRPr="004332F7" w:rsidRDefault="00C9203C" w:rsidP="00C9203C">
            <w:pPr>
              <w:spacing w:before="120"/>
              <w:rPr>
                <w:sz w:val="22"/>
              </w:rPr>
            </w:pPr>
          </w:p>
        </w:tc>
      </w:tr>
      <w:tr w:rsidR="00C9203C" w:rsidTr="00C9203C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20</w:t>
            </w:r>
            <w:r w:rsidR="003A1481">
              <w:rPr>
                <w:sz w:val="22"/>
                <w:szCs w:val="22"/>
              </w:rPr>
              <w:t>22</w:t>
            </w:r>
            <w:r w:rsidRPr="004332F7">
              <w:rPr>
                <w:sz w:val="22"/>
                <w:szCs w:val="22"/>
              </w:rPr>
              <w:t>-20</w:t>
            </w:r>
            <w:r w:rsidR="003A1481">
              <w:rPr>
                <w:sz w:val="22"/>
                <w:szCs w:val="22"/>
              </w:rPr>
              <w:t>26</w:t>
            </w:r>
            <w:r w:rsidRPr="004332F7">
              <w:rPr>
                <w:sz w:val="22"/>
                <w:szCs w:val="22"/>
              </w:rPr>
              <w:t xml:space="preserve"> </w:t>
            </w:r>
          </w:p>
          <w:p w:rsidR="00C9203C" w:rsidRPr="004332F7" w:rsidRDefault="00C9203C" w:rsidP="00C9203C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Выделение этапов реализации программы не предусматривается</w:t>
            </w:r>
          </w:p>
          <w:p w:rsidR="00C9203C" w:rsidRPr="004332F7" w:rsidRDefault="00C9203C" w:rsidP="00C9203C">
            <w:pPr>
              <w:rPr>
                <w:sz w:val="22"/>
              </w:rPr>
            </w:pPr>
          </w:p>
          <w:p w:rsidR="00C9203C" w:rsidRPr="004332F7" w:rsidRDefault="00C9203C" w:rsidP="00C9203C">
            <w:pPr>
              <w:rPr>
                <w:sz w:val="22"/>
              </w:rPr>
            </w:pPr>
          </w:p>
        </w:tc>
      </w:tr>
      <w:tr w:rsidR="00C9203C" w:rsidTr="00C9203C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trike/>
                <w:sz w:val="22"/>
              </w:rPr>
            </w:pPr>
            <w:r w:rsidRPr="004332F7">
              <w:rPr>
                <w:sz w:val="22"/>
                <w:szCs w:val="22"/>
              </w:rPr>
              <w:t>Объемы ассигнований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pStyle w:val="a7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4332F7">
              <w:rPr>
                <w:rFonts w:ascii="Times New Roman" w:hAnsi="Times New Roman"/>
                <w:color w:val="000000"/>
                <w:sz w:val="22"/>
              </w:rPr>
              <w:t>общий объем финансирования  Муниципальной программы в 20</w:t>
            </w:r>
            <w:r w:rsidR="003A1481">
              <w:rPr>
                <w:rFonts w:ascii="Times New Roman" w:hAnsi="Times New Roman"/>
                <w:color w:val="000000"/>
                <w:sz w:val="22"/>
              </w:rPr>
              <w:t>22</w:t>
            </w:r>
            <w:r w:rsidRPr="004332F7">
              <w:rPr>
                <w:rFonts w:ascii="Times New Roman" w:hAnsi="Times New Roman"/>
                <w:color w:val="000000"/>
                <w:sz w:val="22"/>
              </w:rPr>
              <w:t xml:space="preserve"> – 20</w:t>
            </w:r>
            <w:r w:rsidR="003A1481">
              <w:rPr>
                <w:rFonts w:ascii="Times New Roman" w:hAnsi="Times New Roman"/>
                <w:color w:val="000000"/>
                <w:sz w:val="22"/>
              </w:rPr>
              <w:t>26</w:t>
            </w:r>
            <w:r w:rsidRPr="004332F7">
              <w:rPr>
                <w:rFonts w:ascii="Times New Roman" w:hAnsi="Times New Roman"/>
                <w:color w:val="000000"/>
                <w:sz w:val="22"/>
              </w:rPr>
              <w:t xml:space="preserve"> годах  за счет всех источников финансирования составит </w:t>
            </w:r>
            <w:r w:rsidR="00491010">
              <w:rPr>
                <w:rFonts w:ascii="Times New Roman" w:hAnsi="Times New Roman"/>
                <w:color w:val="000000"/>
                <w:sz w:val="22"/>
              </w:rPr>
              <w:t>–</w:t>
            </w:r>
            <w:r w:rsidR="000451EB" w:rsidRPr="004332F7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BB089E">
              <w:rPr>
                <w:rFonts w:ascii="Times New Roman" w:hAnsi="Times New Roman"/>
                <w:color w:val="000000"/>
                <w:sz w:val="22"/>
              </w:rPr>
              <w:t>5020,1</w:t>
            </w:r>
          </w:p>
          <w:p w:rsidR="00C9203C" w:rsidRPr="004332F7" w:rsidRDefault="00C9203C" w:rsidP="00C9203C">
            <w:pPr>
              <w:pStyle w:val="a7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4332F7">
              <w:rPr>
                <w:rFonts w:ascii="Times New Roman" w:hAnsi="Times New Roman"/>
                <w:color w:val="000000"/>
                <w:sz w:val="22"/>
              </w:rPr>
              <w:t>тыс. рублей, в том числе:</w:t>
            </w:r>
          </w:p>
          <w:p w:rsidR="00C9203C" w:rsidRPr="00491010" w:rsidRDefault="00C9203C" w:rsidP="00C9203C">
            <w:pPr>
              <w:pStyle w:val="a7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491010">
              <w:rPr>
                <w:rFonts w:ascii="Times New Roman" w:hAnsi="Times New Roman"/>
                <w:color w:val="auto"/>
                <w:sz w:val="22"/>
              </w:rPr>
              <w:t>средства местного бюджета –</w:t>
            </w:r>
            <w:r w:rsidR="00491010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r w:rsidR="00BB089E">
              <w:rPr>
                <w:rFonts w:ascii="Times New Roman" w:hAnsi="Times New Roman"/>
                <w:color w:val="auto"/>
                <w:sz w:val="22"/>
              </w:rPr>
              <w:t>5020,1</w:t>
            </w:r>
            <w:r w:rsidRPr="00491010">
              <w:rPr>
                <w:rFonts w:ascii="Times New Roman" w:hAnsi="Times New Roman"/>
                <w:color w:val="auto"/>
                <w:sz w:val="22"/>
              </w:rPr>
              <w:t xml:space="preserve"> тыс. рублей:</w:t>
            </w:r>
          </w:p>
          <w:p w:rsidR="00C9203C" w:rsidRPr="00491010" w:rsidRDefault="00C9203C" w:rsidP="00C9203C">
            <w:pPr>
              <w:rPr>
                <w:color w:val="auto"/>
                <w:sz w:val="22"/>
              </w:rPr>
            </w:pPr>
            <w:r w:rsidRPr="00491010">
              <w:rPr>
                <w:color w:val="auto"/>
                <w:sz w:val="22"/>
                <w:szCs w:val="22"/>
              </w:rPr>
              <w:t>20</w:t>
            </w:r>
            <w:r w:rsidR="00491010" w:rsidRPr="00491010">
              <w:rPr>
                <w:color w:val="auto"/>
                <w:sz w:val="22"/>
                <w:szCs w:val="22"/>
              </w:rPr>
              <w:t>22</w:t>
            </w:r>
            <w:r w:rsidRPr="00491010">
              <w:rPr>
                <w:color w:val="auto"/>
                <w:sz w:val="22"/>
                <w:szCs w:val="22"/>
              </w:rPr>
              <w:t xml:space="preserve">- </w:t>
            </w:r>
            <w:r w:rsidR="000451EB" w:rsidRPr="00491010">
              <w:rPr>
                <w:color w:val="auto"/>
                <w:sz w:val="22"/>
                <w:szCs w:val="22"/>
              </w:rPr>
              <w:t>1</w:t>
            </w:r>
            <w:r w:rsidR="00491010" w:rsidRPr="00491010">
              <w:rPr>
                <w:color w:val="auto"/>
                <w:sz w:val="22"/>
                <w:szCs w:val="22"/>
              </w:rPr>
              <w:t>599,3</w:t>
            </w:r>
            <w:r w:rsidRPr="00491010">
              <w:rPr>
                <w:color w:val="auto"/>
                <w:sz w:val="22"/>
                <w:szCs w:val="22"/>
              </w:rPr>
              <w:t xml:space="preserve"> тыс. рублей</w:t>
            </w:r>
          </w:p>
          <w:p w:rsidR="00C9203C" w:rsidRPr="00491010" w:rsidRDefault="00C9203C" w:rsidP="00C9203C">
            <w:pPr>
              <w:rPr>
                <w:color w:val="auto"/>
                <w:sz w:val="22"/>
              </w:rPr>
            </w:pPr>
            <w:r w:rsidRPr="00491010">
              <w:rPr>
                <w:color w:val="auto"/>
                <w:sz w:val="22"/>
                <w:szCs w:val="22"/>
              </w:rPr>
              <w:t>20</w:t>
            </w:r>
            <w:r w:rsidR="00491010" w:rsidRPr="00491010">
              <w:rPr>
                <w:color w:val="auto"/>
                <w:sz w:val="22"/>
                <w:szCs w:val="22"/>
              </w:rPr>
              <w:t>23</w:t>
            </w:r>
            <w:r w:rsidRPr="00491010">
              <w:rPr>
                <w:color w:val="auto"/>
                <w:sz w:val="22"/>
                <w:szCs w:val="22"/>
              </w:rPr>
              <w:t xml:space="preserve">- </w:t>
            </w:r>
            <w:r w:rsidR="001077B0">
              <w:rPr>
                <w:color w:val="auto"/>
                <w:sz w:val="22"/>
                <w:szCs w:val="22"/>
              </w:rPr>
              <w:t>2089,65</w:t>
            </w:r>
            <w:r w:rsidR="00A21464">
              <w:rPr>
                <w:color w:val="auto"/>
                <w:sz w:val="22"/>
                <w:szCs w:val="22"/>
              </w:rPr>
              <w:t xml:space="preserve"> </w:t>
            </w:r>
            <w:r w:rsidRPr="00491010">
              <w:rPr>
                <w:color w:val="auto"/>
                <w:sz w:val="22"/>
                <w:szCs w:val="22"/>
              </w:rPr>
              <w:t>тыс. рублей</w:t>
            </w:r>
          </w:p>
          <w:p w:rsidR="00C9203C" w:rsidRPr="00491010" w:rsidRDefault="00491010" w:rsidP="00C9203C">
            <w:pPr>
              <w:rPr>
                <w:color w:val="auto"/>
                <w:sz w:val="22"/>
              </w:rPr>
            </w:pPr>
            <w:r w:rsidRPr="00491010">
              <w:rPr>
                <w:color w:val="auto"/>
                <w:sz w:val="22"/>
                <w:szCs w:val="22"/>
              </w:rPr>
              <w:t>2024</w:t>
            </w:r>
            <w:r w:rsidR="00C9203C" w:rsidRPr="00491010">
              <w:rPr>
                <w:color w:val="auto"/>
                <w:sz w:val="22"/>
                <w:szCs w:val="22"/>
              </w:rPr>
              <w:t>-</w:t>
            </w:r>
            <w:r w:rsidR="001077B0">
              <w:rPr>
                <w:color w:val="auto"/>
                <w:sz w:val="22"/>
                <w:szCs w:val="22"/>
              </w:rPr>
              <w:t xml:space="preserve"> 2165,3 тыс</w:t>
            </w:r>
            <w:r w:rsidR="00C9203C" w:rsidRPr="00491010">
              <w:rPr>
                <w:color w:val="auto"/>
                <w:sz w:val="22"/>
                <w:szCs w:val="22"/>
              </w:rPr>
              <w:t>. рублей</w:t>
            </w:r>
          </w:p>
          <w:p w:rsidR="00491010" w:rsidRPr="00491010" w:rsidRDefault="001077B0" w:rsidP="00491010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2025- 1485,1</w:t>
            </w:r>
            <w:r w:rsidR="00491010" w:rsidRPr="00491010">
              <w:rPr>
                <w:color w:val="auto"/>
                <w:sz w:val="22"/>
                <w:szCs w:val="22"/>
              </w:rPr>
              <w:t xml:space="preserve"> тыс. рублей</w:t>
            </w:r>
          </w:p>
          <w:p w:rsidR="008A2BD7" w:rsidRPr="00491010" w:rsidRDefault="001077B0" w:rsidP="00491010">
            <w:pPr>
              <w:rPr>
                <w:color w:val="FF0000"/>
                <w:sz w:val="22"/>
              </w:rPr>
            </w:pPr>
            <w:r>
              <w:rPr>
                <w:color w:val="auto"/>
                <w:sz w:val="22"/>
                <w:szCs w:val="22"/>
              </w:rPr>
              <w:t>2026- 1485,1</w:t>
            </w:r>
            <w:r w:rsidR="00491010" w:rsidRPr="00491010">
              <w:rPr>
                <w:color w:val="auto"/>
                <w:sz w:val="22"/>
                <w:szCs w:val="22"/>
              </w:rPr>
              <w:t xml:space="preserve"> тыс. рублей</w:t>
            </w:r>
          </w:p>
        </w:tc>
      </w:tr>
      <w:tr w:rsidR="00C9203C" w:rsidTr="00C9203C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lastRenderedPageBreak/>
              <w:t>Ожидаемые конечные результаты</w:t>
            </w:r>
          </w:p>
          <w:p w:rsidR="00C9203C" w:rsidRPr="004332F7" w:rsidRDefault="00C9203C" w:rsidP="00C9203C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реализации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203C" w:rsidRPr="004332F7" w:rsidRDefault="00C9203C" w:rsidP="00C9203C">
            <w:pPr>
              <w:pStyle w:val="rteleft"/>
              <w:rPr>
                <w:color w:val="333333"/>
                <w:sz w:val="22"/>
              </w:rPr>
            </w:pPr>
            <w:r w:rsidRPr="004332F7">
              <w:rPr>
                <w:color w:val="333333"/>
                <w:sz w:val="22"/>
                <w:szCs w:val="22"/>
              </w:rPr>
              <w:t xml:space="preserve">К </w:t>
            </w:r>
            <w:r w:rsidR="00483145" w:rsidRPr="004332F7">
              <w:rPr>
                <w:color w:val="333333"/>
                <w:sz w:val="22"/>
                <w:szCs w:val="22"/>
              </w:rPr>
              <w:t xml:space="preserve">концу </w:t>
            </w:r>
            <w:r w:rsidRPr="004332F7">
              <w:rPr>
                <w:color w:val="333333"/>
                <w:sz w:val="22"/>
                <w:szCs w:val="22"/>
              </w:rPr>
              <w:t>20</w:t>
            </w:r>
            <w:r w:rsidR="001077B0">
              <w:rPr>
                <w:color w:val="333333"/>
                <w:sz w:val="22"/>
                <w:szCs w:val="22"/>
              </w:rPr>
              <w:t>24</w:t>
            </w:r>
            <w:r w:rsidRPr="004332F7">
              <w:rPr>
                <w:color w:val="333333"/>
                <w:sz w:val="22"/>
                <w:szCs w:val="22"/>
              </w:rPr>
              <w:t xml:space="preserve"> г. ожидается: </w:t>
            </w:r>
          </w:p>
          <w:p w:rsidR="00C9203C" w:rsidRPr="004332F7" w:rsidRDefault="00C9203C" w:rsidP="00C9203C">
            <w:pPr>
              <w:spacing w:before="120"/>
              <w:jc w:val="both"/>
              <w:rPr>
                <w:sz w:val="22"/>
              </w:rPr>
            </w:pPr>
            <w:r w:rsidRPr="004332F7">
              <w:rPr>
                <w:sz w:val="22"/>
                <w:szCs w:val="22"/>
              </w:rPr>
              <w:t xml:space="preserve">Увеличение численности участников культурно-досуговых мероприятий по сравнению с предыдущим годом на </w:t>
            </w:r>
            <w:r w:rsidR="00F74BEC">
              <w:rPr>
                <w:color w:val="auto"/>
                <w:sz w:val="22"/>
                <w:szCs w:val="22"/>
              </w:rPr>
              <w:t>1,5</w:t>
            </w:r>
            <w:r w:rsidRPr="004332F7">
              <w:rPr>
                <w:sz w:val="22"/>
                <w:szCs w:val="22"/>
              </w:rPr>
              <w:t xml:space="preserve"> %;</w:t>
            </w:r>
          </w:p>
          <w:p w:rsidR="00C9203C" w:rsidRPr="003A1481" w:rsidRDefault="00C9203C" w:rsidP="00C9203C">
            <w:pPr>
              <w:spacing w:before="120"/>
              <w:jc w:val="both"/>
              <w:rPr>
                <w:color w:val="FF0000"/>
                <w:sz w:val="22"/>
              </w:rPr>
            </w:pPr>
            <w:r w:rsidRPr="004332F7">
              <w:rPr>
                <w:sz w:val="22"/>
                <w:szCs w:val="22"/>
              </w:rPr>
              <w:t>Средняя численность участников клубных формирований в расчете на 1 тыс.</w:t>
            </w:r>
            <w:r w:rsidR="00F74BEC">
              <w:rPr>
                <w:sz w:val="22"/>
                <w:szCs w:val="22"/>
              </w:rPr>
              <w:t xml:space="preserve"> человек </w:t>
            </w:r>
            <w:r w:rsidRPr="004332F7">
              <w:rPr>
                <w:sz w:val="22"/>
                <w:szCs w:val="22"/>
              </w:rPr>
              <w:t xml:space="preserve"> </w:t>
            </w:r>
            <w:r w:rsidR="00F74BEC">
              <w:rPr>
                <w:sz w:val="22"/>
                <w:szCs w:val="22"/>
              </w:rPr>
              <w:t>108 чел.</w:t>
            </w:r>
            <w:r w:rsidR="00483145" w:rsidRPr="004332F7">
              <w:rPr>
                <w:sz w:val="22"/>
                <w:szCs w:val="22"/>
              </w:rPr>
              <w:t xml:space="preserve"> </w:t>
            </w:r>
            <w:r w:rsidR="001077B0">
              <w:rPr>
                <w:color w:val="auto"/>
                <w:sz w:val="22"/>
                <w:szCs w:val="22"/>
              </w:rPr>
              <w:t>к концу 2023</w:t>
            </w:r>
            <w:r w:rsidR="00483145" w:rsidRPr="00F74BEC">
              <w:rPr>
                <w:color w:val="auto"/>
                <w:sz w:val="22"/>
                <w:szCs w:val="22"/>
              </w:rPr>
              <w:t xml:space="preserve"> г.</w:t>
            </w:r>
            <w:r w:rsidRPr="00F74BEC">
              <w:rPr>
                <w:color w:val="auto"/>
                <w:sz w:val="22"/>
                <w:szCs w:val="22"/>
              </w:rPr>
              <w:t>;</w:t>
            </w:r>
            <w:r w:rsidR="00491010" w:rsidRPr="00F74BEC">
              <w:rPr>
                <w:color w:val="auto"/>
                <w:sz w:val="22"/>
                <w:szCs w:val="22"/>
              </w:rPr>
              <w:t xml:space="preserve"> и концу 202</w:t>
            </w:r>
            <w:r w:rsidR="001077B0">
              <w:rPr>
                <w:color w:val="auto"/>
                <w:sz w:val="22"/>
                <w:szCs w:val="22"/>
              </w:rPr>
              <w:t>4</w:t>
            </w:r>
            <w:r w:rsidR="00F74BEC" w:rsidRPr="00F74BEC">
              <w:rPr>
                <w:color w:val="auto"/>
                <w:sz w:val="22"/>
                <w:szCs w:val="22"/>
              </w:rPr>
              <w:t xml:space="preserve"> г. 113 чел.</w:t>
            </w:r>
          </w:p>
          <w:p w:rsidR="00C9203C" w:rsidRPr="004332F7" w:rsidRDefault="00C9203C" w:rsidP="00C9203C">
            <w:pPr>
              <w:spacing w:before="120"/>
              <w:jc w:val="both"/>
              <w:rPr>
                <w:sz w:val="22"/>
              </w:rPr>
            </w:pPr>
            <w:r w:rsidRPr="004332F7">
              <w:rPr>
                <w:sz w:val="22"/>
                <w:szCs w:val="22"/>
              </w:rPr>
              <w:t xml:space="preserve">Повышение уровня удовлетворенности граждан </w:t>
            </w:r>
            <w:r w:rsidRPr="004332F7">
              <w:rPr>
                <w:color w:val="auto"/>
                <w:sz w:val="22"/>
                <w:szCs w:val="22"/>
              </w:rPr>
              <w:t>Российской Федерации</w:t>
            </w:r>
            <w:r w:rsidRPr="004332F7">
              <w:rPr>
                <w:sz w:val="22"/>
                <w:szCs w:val="22"/>
              </w:rPr>
              <w:t xml:space="preserve"> качеством предоставления государственных и муниципальных услуг в сфере культуры </w:t>
            </w:r>
            <w:r w:rsidRPr="004332F7">
              <w:rPr>
                <w:color w:val="auto"/>
                <w:sz w:val="22"/>
                <w:szCs w:val="22"/>
              </w:rPr>
              <w:t>до</w:t>
            </w:r>
            <w:r w:rsidRPr="004332F7">
              <w:rPr>
                <w:sz w:val="22"/>
                <w:szCs w:val="22"/>
              </w:rPr>
              <w:t xml:space="preserve"> 8</w:t>
            </w:r>
            <w:r w:rsidR="00483145" w:rsidRPr="004332F7">
              <w:rPr>
                <w:sz w:val="22"/>
                <w:szCs w:val="22"/>
              </w:rPr>
              <w:t>5</w:t>
            </w:r>
            <w:r w:rsidRPr="004332F7">
              <w:rPr>
                <w:sz w:val="22"/>
                <w:szCs w:val="22"/>
              </w:rPr>
              <w:t>%;</w:t>
            </w:r>
          </w:p>
          <w:p w:rsidR="00C9203C" w:rsidRPr="004332F7" w:rsidRDefault="00C9203C" w:rsidP="00483145">
            <w:pPr>
              <w:spacing w:before="120"/>
              <w:jc w:val="both"/>
              <w:rPr>
                <w:sz w:val="22"/>
              </w:rPr>
            </w:pPr>
            <w:r w:rsidRPr="004332F7">
              <w:rPr>
                <w:sz w:val="22"/>
                <w:szCs w:val="22"/>
              </w:rPr>
              <w:t>Динамика примерных (индикативных) значений соотношения средней заработной платы работников культуры и средней заработной платы по эконо</w:t>
            </w:r>
            <w:r w:rsidR="00483145" w:rsidRPr="004332F7">
              <w:rPr>
                <w:sz w:val="22"/>
                <w:szCs w:val="22"/>
              </w:rPr>
              <w:t>мике Кировской области  до 100%</w:t>
            </w:r>
          </w:p>
        </w:tc>
      </w:tr>
    </w:tbl>
    <w:p w:rsidR="00C9203C" w:rsidRPr="004332F7" w:rsidRDefault="00C9203C" w:rsidP="00C9203C">
      <w:pPr>
        <w:sectPr w:rsidR="00C9203C" w:rsidRPr="004332F7" w:rsidSect="0026618B">
          <w:pgSz w:w="11906" w:h="16838"/>
          <w:pgMar w:top="568" w:right="849" w:bottom="567" w:left="1560" w:header="0" w:footer="0" w:gutter="0"/>
          <w:cols w:space="720"/>
          <w:formProt w:val="0"/>
          <w:docGrid w:linePitch="360" w:charSpace="-6145"/>
        </w:sectPr>
      </w:pPr>
    </w:p>
    <w:p w:rsidR="00C9203C" w:rsidRPr="004332F7" w:rsidRDefault="00070613" w:rsidP="008A13D7">
      <w:pPr>
        <w:pStyle w:val="a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№2</w:t>
      </w:r>
    </w:p>
    <w:p w:rsidR="00C9203C" w:rsidRPr="004332F7" w:rsidRDefault="00C9203C" w:rsidP="00C9203C">
      <w:pPr>
        <w:pStyle w:val="a7"/>
        <w:jc w:val="right"/>
        <w:rPr>
          <w:rFonts w:ascii="Times New Roman" w:hAnsi="Times New Roman"/>
          <w:szCs w:val="24"/>
        </w:rPr>
      </w:pPr>
    </w:p>
    <w:p w:rsidR="00C9203C" w:rsidRPr="004332F7" w:rsidRDefault="00C9203C" w:rsidP="00C9203C">
      <w:pPr>
        <w:jc w:val="center"/>
        <w:rPr>
          <w:b/>
          <w:color w:val="0000FF"/>
        </w:rPr>
      </w:pPr>
    </w:p>
    <w:p w:rsidR="00C9203C" w:rsidRPr="004332F7" w:rsidRDefault="00C9203C" w:rsidP="00C9203C">
      <w:pPr>
        <w:pStyle w:val="a7"/>
        <w:jc w:val="center"/>
        <w:rPr>
          <w:rFonts w:ascii="Times New Roman" w:hAnsi="Times New Roman"/>
          <w:b/>
          <w:szCs w:val="24"/>
        </w:rPr>
      </w:pPr>
      <w:r w:rsidRPr="004332F7">
        <w:rPr>
          <w:rFonts w:ascii="Times New Roman" w:hAnsi="Times New Roman"/>
          <w:b/>
          <w:szCs w:val="24"/>
        </w:rPr>
        <w:t xml:space="preserve">Расходы на реализацию Муниципальной программы за счет средств местного бюджета                                               </w:t>
      </w:r>
    </w:p>
    <w:p w:rsidR="00C9203C" w:rsidRPr="004332F7" w:rsidRDefault="00C9203C" w:rsidP="00C9203C">
      <w:pPr>
        <w:pStyle w:val="a7"/>
        <w:jc w:val="both"/>
        <w:rPr>
          <w:color w:val="0000FF"/>
          <w:szCs w:val="24"/>
        </w:rPr>
      </w:pPr>
    </w:p>
    <w:tbl>
      <w:tblPr>
        <w:tblW w:w="1541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235"/>
        <w:gridCol w:w="3402"/>
        <w:gridCol w:w="3260"/>
        <w:gridCol w:w="1417"/>
        <w:gridCol w:w="1276"/>
        <w:gridCol w:w="1418"/>
        <w:gridCol w:w="1275"/>
        <w:gridCol w:w="1134"/>
      </w:tblGrid>
      <w:tr w:rsidR="008E1654" w:rsidRPr="004332F7" w:rsidTr="008E1654">
        <w:trPr>
          <w:tblHeader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EC2DED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Ответственный исполнитель, соисполнители,</w:t>
            </w:r>
          </w:p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муниципальный заказчик (муниципальный заказчик-координатор)</w:t>
            </w:r>
          </w:p>
        </w:tc>
        <w:tc>
          <w:tcPr>
            <w:tcW w:w="65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Расходы</w:t>
            </w:r>
          </w:p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(тыс. рублей)</w:t>
            </w:r>
          </w:p>
        </w:tc>
      </w:tr>
      <w:tr w:rsidR="008E1654" w:rsidRPr="004332F7" w:rsidTr="008E1654">
        <w:trPr>
          <w:trHeight w:val="310"/>
          <w:tblHeader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8E1654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8E1654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8E1654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1654" w:rsidRDefault="008E1654" w:rsidP="009C0D9F">
            <w:pPr>
              <w:pStyle w:val="a7"/>
              <w:rPr>
                <w:rFonts w:ascii="Times New Roman" w:hAnsi="Times New Roman"/>
                <w:szCs w:val="24"/>
              </w:rPr>
            </w:pPr>
          </w:p>
          <w:p w:rsidR="008E1654" w:rsidRPr="004332F7" w:rsidRDefault="008E1654" w:rsidP="008E1654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1654" w:rsidRDefault="008E1654" w:rsidP="009C0D9F">
            <w:pPr>
              <w:pStyle w:val="a7"/>
              <w:rPr>
                <w:rFonts w:ascii="Times New Roman" w:hAnsi="Times New Roman"/>
                <w:szCs w:val="24"/>
              </w:rPr>
            </w:pPr>
          </w:p>
          <w:p w:rsidR="008E1654" w:rsidRPr="004332F7" w:rsidRDefault="008E1654" w:rsidP="008E1654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2026</w:t>
            </w:r>
          </w:p>
        </w:tc>
      </w:tr>
      <w:tr w:rsidR="008E1654" w:rsidRPr="004332F7" w:rsidTr="008E1654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4332F7" w:rsidRDefault="008E1654" w:rsidP="00C9203C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4332F7" w:rsidRDefault="008E1654" w:rsidP="00C9203C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«Основные направления развития культуры»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4332F7" w:rsidRDefault="008E1654" w:rsidP="00C9203C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8E1654" w:rsidRDefault="008E1654" w:rsidP="00C9203C">
            <w:pPr>
              <w:pStyle w:val="a7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8E1654" w:rsidRDefault="008E1654" w:rsidP="00C9203C">
            <w:pPr>
              <w:pStyle w:val="a7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8E1654" w:rsidRDefault="008E1654" w:rsidP="00C9203C">
            <w:pPr>
              <w:pStyle w:val="a7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1654" w:rsidRPr="008E1654" w:rsidRDefault="008E1654" w:rsidP="00C9203C">
            <w:pPr>
              <w:pStyle w:val="a7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1654" w:rsidRPr="008E1654" w:rsidRDefault="008E1654" w:rsidP="00C9203C">
            <w:pPr>
              <w:pStyle w:val="a7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8E1654" w:rsidRPr="004332F7" w:rsidTr="008E1654">
        <w:tc>
          <w:tcPr>
            <w:tcW w:w="8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4332F7" w:rsidRDefault="008E1654" w:rsidP="00C9203C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Задача 1. Обеспечение осуществления деятельности управления культуры по исполнению своих полномочий: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EC2DED" w:rsidRDefault="00EC2DED" w:rsidP="00C9203C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C2DED">
              <w:rPr>
                <w:rFonts w:ascii="Times New Roman" w:hAnsi="Times New Roman"/>
                <w:color w:val="auto"/>
                <w:szCs w:val="24"/>
              </w:rPr>
              <w:t>1599,3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EC2DED" w:rsidRDefault="001077B0" w:rsidP="00C9203C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2089,65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EC2DED" w:rsidRDefault="001077B0" w:rsidP="00C9203C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2165,3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1654" w:rsidRPr="00EC2DED" w:rsidRDefault="001077B0" w:rsidP="00C9203C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1485,1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1654" w:rsidRPr="00EC2DED" w:rsidRDefault="001077B0" w:rsidP="00C9203C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1485,1</w:t>
            </w:r>
          </w:p>
        </w:tc>
      </w:tr>
      <w:tr w:rsidR="008E1654" w:rsidRPr="004332F7" w:rsidTr="008E1654">
        <w:tc>
          <w:tcPr>
            <w:tcW w:w="8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4332F7" w:rsidRDefault="008E1654" w:rsidP="00EF6400">
            <w:pPr>
              <w:jc w:val="both"/>
            </w:pPr>
            <w:r w:rsidRPr="004332F7">
              <w:t xml:space="preserve">Задача 2. Обеспечение развития и укрепления материально-технической базы Дома культуры </w:t>
            </w:r>
          </w:p>
          <w:p w:rsidR="008E1654" w:rsidRPr="004332F7" w:rsidRDefault="008E1654" w:rsidP="00171FD3">
            <w:pPr>
              <w:widowControl w:val="0"/>
              <w:suppressAutoHyphens/>
              <w:spacing w:before="57" w:after="57"/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EC2DED" w:rsidRDefault="00EC2DED" w:rsidP="00171FD3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C2DED">
              <w:rPr>
                <w:rFonts w:ascii="Times New Roman" w:hAnsi="Times New Roman"/>
                <w:color w:val="auto"/>
                <w:szCs w:val="24"/>
              </w:rPr>
              <w:t>680,7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EC2DED" w:rsidRDefault="001077B0" w:rsidP="00C9203C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EC2DED" w:rsidRDefault="001077B0" w:rsidP="00C920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1654" w:rsidRPr="00EC2DED" w:rsidRDefault="001077B0" w:rsidP="00C920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1654" w:rsidRPr="00EC2DED" w:rsidRDefault="00EC2DED" w:rsidP="00C9203C">
            <w:pPr>
              <w:jc w:val="center"/>
              <w:rPr>
                <w:color w:val="auto"/>
              </w:rPr>
            </w:pPr>
            <w:r w:rsidRPr="00EC2DED">
              <w:rPr>
                <w:color w:val="auto"/>
              </w:rPr>
              <w:t>0,0</w:t>
            </w:r>
          </w:p>
        </w:tc>
      </w:tr>
    </w:tbl>
    <w:p w:rsidR="00C9203C" w:rsidRPr="004332F7" w:rsidRDefault="00C9203C" w:rsidP="00C9203C"/>
    <w:p w:rsidR="00C9203C" w:rsidRPr="004332F7" w:rsidRDefault="00C9203C" w:rsidP="00C9203C"/>
    <w:p w:rsidR="00C9203C" w:rsidRPr="004332F7" w:rsidRDefault="00C9203C" w:rsidP="00C9203C"/>
    <w:p w:rsidR="00C9203C" w:rsidRPr="004332F7" w:rsidRDefault="00C9203C" w:rsidP="00C9203C"/>
    <w:p w:rsidR="00C9203C" w:rsidRPr="004332F7" w:rsidRDefault="00C9203C" w:rsidP="00C9203C"/>
    <w:p w:rsidR="00C9203C" w:rsidRPr="004332F7" w:rsidRDefault="00C9203C" w:rsidP="00C9203C">
      <w:pPr>
        <w:rPr>
          <w:color w:val="FF0000"/>
        </w:rPr>
        <w:sectPr w:rsidR="00C9203C" w:rsidRPr="004332F7" w:rsidSect="008A13D7">
          <w:pgSz w:w="16838" w:h="11906" w:orient="landscape"/>
          <w:pgMar w:top="567" w:right="1134" w:bottom="1559" w:left="851" w:header="0" w:footer="0" w:gutter="0"/>
          <w:cols w:space="720"/>
          <w:formProt w:val="0"/>
          <w:docGrid w:linePitch="360" w:charSpace="-6145"/>
        </w:sectPr>
      </w:pPr>
    </w:p>
    <w:p w:rsidR="00C9203C" w:rsidRPr="004332F7" w:rsidRDefault="00C9203C" w:rsidP="00C9203C">
      <w:pPr>
        <w:rPr>
          <w:color w:val="FF0000"/>
        </w:rPr>
      </w:pPr>
    </w:p>
    <w:p w:rsidR="00C9203C" w:rsidRPr="004332F7" w:rsidRDefault="00070613" w:rsidP="00C9203C">
      <w:pPr>
        <w:pStyle w:val="a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 3</w:t>
      </w:r>
    </w:p>
    <w:p w:rsidR="00C9203C" w:rsidRPr="004332F7" w:rsidRDefault="00C9203C" w:rsidP="00C9203C">
      <w:pPr>
        <w:pStyle w:val="a7"/>
        <w:jc w:val="right"/>
        <w:rPr>
          <w:rFonts w:ascii="Times New Roman" w:hAnsi="Times New Roman"/>
          <w:szCs w:val="24"/>
        </w:rPr>
      </w:pPr>
    </w:p>
    <w:p w:rsidR="00C9203C" w:rsidRPr="004332F7" w:rsidRDefault="00C9203C" w:rsidP="00C9203C">
      <w:pPr>
        <w:pStyle w:val="a7"/>
        <w:jc w:val="center"/>
        <w:rPr>
          <w:rFonts w:ascii="Times New Roman" w:hAnsi="Times New Roman"/>
          <w:b/>
          <w:szCs w:val="24"/>
        </w:rPr>
      </w:pPr>
    </w:p>
    <w:p w:rsidR="00C9203C" w:rsidRPr="004332F7" w:rsidRDefault="00C9203C" w:rsidP="00C9203C">
      <w:pPr>
        <w:pStyle w:val="a7"/>
        <w:jc w:val="center"/>
        <w:rPr>
          <w:rFonts w:ascii="Times New Roman" w:hAnsi="Times New Roman"/>
          <w:b/>
          <w:szCs w:val="24"/>
        </w:rPr>
      </w:pPr>
      <w:r w:rsidRPr="004332F7">
        <w:rPr>
          <w:rFonts w:ascii="Times New Roman" w:hAnsi="Times New Roman"/>
          <w:b/>
          <w:szCs w:val="24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C9203C" w:rsidRPr="004332F7" w:rsidRDefault="00C9203C" w:rsidP="00C9203C">
      <w:pPr>
        <w:pStyle w:val="a7"/>
        <w:jc w:val="center"/>
        <w:rPr>
          <w:rFonts w:ascii="Times New Roman" w:hAnsi="Times New Roman"/>
          <w:b/>
          <w:szCs w:val="24"/>
        </w:rPr>
      </w:pPr>
    </w:p>
    <w:p w:rsidR="00C9203C" w:rsidRPr="004332F7" w:rsidRDefault="00C9203C" w:rsidP="00C9203C">
      <w:pPr>
        <w:pStyle w:val="a7"/>
        <w:rPr>
          <w:rFonts w:ascii="Times New Roman" w:hAnsi="Times New Roman"/>
          <w:szCs w:val="24"/>
        </w:rPr>
      </w:pPr>
    </w:p>
    <w:tbl>
      <w:tblPr>
        <w:tblW w:w="1506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231"/>
        <w:gridCol w:w="3245"/>
        <w:gridCol w:w="3246"/>
        <w:gridCol w:w="1272"/>
        <w:gridCol w:w="1273"/>
        <w:gridCol w:w="1272"/>
        <w:gridCol w:w="1265"/>
        <w:gridCol w:w="1265"/>
      </w:tblGrid>
      <w:tr w:rsidR="008E1654" w:rsidRPr="004332F7" w:rsidTr="006960E7">
        <w:trPr>
          <w:tblHeader/>
        </w:trPr>
        <w:tc>
          <w:tcPr>
            <w:tcW w:w="2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Статус</w:t>
            </w:r>
          </w:p>
        </w:tc>
        <w:tc>
          <w:tcPr>
            <w:tcW w:w="3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EC2DED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3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Ответственный исполнитель, соисполнители,</w:t>
            </w:r>
          </w:p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муниципальный заказчик (муниципальный заказчик-координатор)</w:t>
            </w:r>
          </w:p>
        </w:tc>
        <w:tc>
          <w:tcPr>
            <w:tcW w:w="63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Расходы</w:t>
            </w:r>
          </w:p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(тыс. рублей)</w:t>
            </w:r>
          </w:p>
        </w:tc>
      </w:tr>
      <w:tr w:rsidR="008E1654" w:rsidRPr="004332F7" w:rsidTr="008E1654">
        <w:trPr>
          <w:trHeight w:val="310"/>
          <w:tblHeader/>
        </w:trPr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C9203C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A70DF7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A70DF7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654" w:rsidRPr="004332F7" w:rsidRDefault="008E1654" w:rsidP="00A70DF7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1654" w:rsidRDefault="008E1654" w:rsidP="009C0D9F">
            <w:pPr>
              <w:pStyle w:val="a7"/>
              <w:rPr>
                <w:rFonts w:ascii="Times New Roman" w:hAnsi="Times New Roman"/>
                <w:szCs w:val="24"/>
              </w:rPr>
            </w:pPr>
          </w:p>
          <w:p w:rsidR="008E1654" w:rsidRPr="004332F7" w:rsidRDefault="008E1654" w:rsidP="00A70DF7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1654" w:rsidRDefault="008E1654" w:rsidP="00A70DF7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  <w:p w:rsidR="008E1654" w:rsidRPr="004332F7" w:rsidRDefault="008E1654" w:rsidP="009C0D9F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2026</w:t>
            </w:r>
          </w:p>
        </w:tc>
      </w:tr>
      <w:tr w:rsidR="008E1654" w:rsidRPr="004332F7" w:rsidTr="008E1654"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4332F7" w:rsidRDefault="008E1654" w:rsidP="00C9203C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Муниципальная программа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4332F7" w:rsidRDefault="008E1654" w:rsidP="00C9203C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«Основные направления развития культуры»</w:t>
            </w: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4332F7" w:rsidRDefault="008E1654" w:rsidP="00C9203C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8E1654" w:rsidRDefault="008E1654" w:rsidP="006960E7">
            <w:pPr>
              <w:rPr>
                <w:color w:val="FF000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8E1654" w:rsidRDefault="008E1654" w:rsidP="006960E7">
            <w:pPr>
              <w:rPr>
                <w:color w:val="FF0000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654" w:rsidRPr="008E1654" w:rsidRDefault="008E1654" w:rsidP="006960E7">
            <w:pPr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1654" w:rsidRPr="008E1654" w:rsidRDefault="008E1654" w:rsidP="006960E7">
            <w:pPr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1654" w:rsidRPr="008E1654" w:rsidRDefault="008E1654" w:rsidP="006960E7">
            <w:pPr>
              <w:rPr>
                <w:color w:val="FF0000"/>
              </w:rPr>
            </w:pPr>
          </w:p>
        </w:tc>
      </w:tr>
      <w:tr w:rsidR="001077B0" w:rsidRPr="004332F7" w:rsidTr="008E1654">
        <w:tc>
          <w:tcPr>
            <w:tcW w:w="8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77B0" w:rsidRPr="004332F7" w:rsidRDefault="001077B0" w:rsidP="00C9203C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Задача 1. Обеспечение осуществления деятельности управления культуры по исполнению своих полномочий: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77B0" w:rsidRPr="00EC2DED" w:rsidRDefault="001077B0" w:rsidP="009C0D9F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C2DED">
              <w:rPr>
                <w:rFonts w:ascii="Times New Roman" w:hAnsi="Times New Roman"/>
                <w:color w:val="auto"/>
                <w:szCs w:val="24"/>
              </w:rPr>
              <w:t>1599,3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77B0" w:rsidRPr="00EC2DED" w:rsidRDefault="001077B0" w:rsidP="009C0D9F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2089,65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77B0" w:rsidRPr="00EC2DED" w:rsidRDefault="001077B0" w:rsidP="009C0D9F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2165,3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7B0" w:rsidRPr="00EC2DED" w:rsidRDefault="001077B0" w:rsidP="009C0D9F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1485,1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7B0" w:rsidRPr="00EC2DED" w:rsidRDefault="001077B0" w:rsidP="009C0D9F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1485,1</w:t>
            </w:r>
          </w:p>
        </w:tc>
      </w:tr>
      <w:tr w:rsidR="001077B0" w:rsidRPr="004332F7" w:rsidTr="008E1654">
        <w:tc>
          <w:tcPr>
            <w:tcW w:w="8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77B0" w:rsidRPr="004332F7" w:rsidRDefault="001077B0" w:rsidP="00A70DF7">
            <w:pPr>
              <w:jc w:val="both"/>
            </w:pPr>
            <w:r w:rsidRPr="004332F7">
              <w:t xml:space="preserve">Задача 2. Обеспечение развития и укрепления материально-технической базы Дома культуры </w:t>
            </w:r>
          </w:p>
          <w:p w:rsidR="001077B0" w:rsidRPr="004332F7" w:rsidRDefault="001077B0" w:rsidP="00A70DF7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77B0" w:rsidRPr="00EC2DED" w:rsidRDefault="001077B0" w:rsidP="009C0D9F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C2DED">
              <w:rPr>
                <w:rFonts w:ascii="Times New Roman" w:hAnsi="Times New Roman"/>
                <w:color w:val="auto"/>
                <w:szCs w:val="24"/>
              </w:rPr>
              <w:t>680,7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77B0" w:rsidRPr="00EC2DED" w:rsidRDefault="001077B0" w:rsidP="009C0D9F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77B0" w:rsidRPr="00EC2DED" w:rsidRDefault="001077B0" w:rsidP="009C0D9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7B0" w:rsidRPr="00EC2DED" w:rsidRDefault="001077B0" w:rsidP="009C0D9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7B0" w:rsidRPr="00EC2DED" w:rsidRDefault="001077B0" w:rsidP="009C0D9F">
            <w:pPr>
              <w:jc w:val="center"/>
              <w:rPr>
                <w:color w:val="auto"/>
              </w:rPr>
            </w:pPr>
            <w:r w:rsidRPr="00EC2DED">
              <w:rPr>
                <w:color w:val="auto"/>
              </w:rPr>
              <w:t>0,0</w:t>
            </w:r>
          </w:p>
        </w:tc>
      </w:tr>
    </w:tbl>
    <w:p w:rsidR="00C9203C" w:rsidRPr="004332F7" w:rsidRDefault="00C9203C" w:rsidP="00DD5CCD">
      <w:pPr>
        <w:rPr>
          <w:b/>
        </w:rPr>
        <w:sectPr w:rsidR="00C9203C" w:rsidRPr="004332F7" w:rsidSect="008A13D7">
          <w:pgSz w:w="16838" w:h="11906" w:orient="landscape"/>
          <w:pgMar w:top="568" w:right="851" w:bottom="709" w:left="1134" w:header="0" w:footer="0" w:gutter="0"/>
          <w:cols w:space="720"/>
          <w:formProt w:val="0"/>
          <w:docGrid w:linePitch="360" w:charSpace="-6145"/>
        </w:sectPr>
      </w:pPr>
    </w:p>
    <w:p w:rsidR="00A853F2" w:rsidRPr="004332F7" w:rsidRDefault="00A853F2" w:rsidP="009C0D9F"/>
    <w:sectPr w:rsidR="00A853F2" w:rsidRPr="004332F7" w:rsidSect="009C0D9F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545"/>
    <w:multiLevelType w:val="multilevel"/>
    <w:tmpl w:val="D8441F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F79629E"/>
    <w:multiLevelType w:val="multilevel"/>
    <w:tmpl w:val="319A2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81534E"/>
    <w:multiLevelType w:val="hybridMultilevel"/>
    <w:tmpl w:val="D8E8CF6E"/>
    <w:lvl w:ilvl="0" w:tplc="E18EB36E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A05043"/>
    <w:multiLevelType w:val="multilevel"/>
    <w:tmpl w:val="AC12BC42"/>
    <w:lvl w:ilvl="0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 w:hint="default"/>
        <w:sz w:val="26"/>
      </w:rPr>
    </w:lvl>
    <w:lvl w:ilvl="1">
      <w:start w:val="3"/>
      <w:numFmt w:val="decimal"/>
      <w:isLgl/>
      <w:lvlText w:val="%1.%2."/>
      <w:lvlJc w:val="left"/>
      <w:pPr>
        <w:ind w:left="690" w:hanging="360"/>
      </w:pPr>
      <w:rPr>
        <w:rFonts w:asciiTheme="minorHAnsi" w:hAnsiTheme="minorHAnsi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asciiTheme="minorHAnsi" w:hAnsiTheme="minorHAnsi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asciiTheme="minorHAnsi" w:hAnsiTheme="minorHAnsi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asciiTheme="minorHAnsi" w:hAnsiTheme="minorHAnsi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asciiTheme="minorHAnsi" w:hAnsiTheme="minorHAnsi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asciiTheme="minorHAnsi" w:hAnsiTheme="minorHAnsi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asciiTheme="minorHAnsi" w:hAnsiTheme="minorHAnsi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asciiTheme="minorHAnsi" w:hAnsiTheme="minorHAnsi" w:hint="default"/>
        <w:b w:val="0"/>
        <w:sz w:val="28"/>
      </w:rPr>
    </w:lvl>
  </w:abstractNum>
  <w:abstractNum w:abstractNumId="4">
    <w:nsid w:val="50A20C60"/>
    <w:multiLevelType w:val="hybridMultilevel"/>
    <w:tmpl w:val="E43087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937D33"/>
    <w:multiLevelType w:val="hybridMultilevel"/>
    <w:tmpl w:val="281C3C84"/>
    <w:lvl w:ilvl="0" w:tplc="2118D898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0C79E7"/>
    <w:multiLevelType w:val="hybridMultilevel"/>
    <w:tmpl w:val="3988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3F2"/>
    <w:rsid w:val="0000372D"/>
    <w:rsid w:val="000222A4"/>
    <w:rsid w:val="00030CA1"/>
    <w:rsid w:val="00031544"/>
    <w:rsid w:val="000451EB"/>
    <w:rsid w:val="00070613"/>
    <w:rsid w:val="00106ACF"/>
    <w:rsid w:val="001077B0"/>
    <w:rsid w:val="00171FD3"/>
    <w:rsid w:val="001776D5"/>
    <w:rsid w:val="00184472"/>
    <w:rsid w:val="001B2685"/>
    <w:rsid w:val="001C3FB3"/>
    <w:rsid w:val="001C46B0"/>
    <w:rsid w:val="001C65B0"/>
    <w:rsid w:val="001E3E30"/>
    <w:rsid w:val="00212FBB"/>
    <w:rsid w:val="00225500"/>
    <w:rsid w:val="00227DBF"/>
    <w:rsid w:val="0026618B"/>
    <w:rsid w:val="002B1BD3"/>
    <w:rsid w:val="002C1BD8"/>
    <w:rsid w:val="0030226E"/>
    <w:rsid w:val="0030744C"/>
    <w:rsid w:val="00356FFA"/>
    <w:rsid w:val="003A1481"/>
    <w:rsid w:val="004332F7"/>
    <w:rsid w:val="00477480"/>
    <w:rsid w:val="00483145"/>
    <w:rsid w:val="00491010"/>
    <w:rsid w:val="004A2A14"/>
    <w:rsid w:val="004A423A"/>
    <w:rsid w:val="005A07B9"/>
    <w:rsid w:val="005D4948"/>
    <w:rsid w:val="006960E7"/>
    <w:rsid w:val="00713EB1"/>
    <w:rsid w:val="00727CCA"/>
    <w:rsid w:val="00771D54"/>
    <w:rsid w:val="00773B03"/>
    <w:rsid w:val="007C76BB"/>
    <w:rsid w:val="008A13D7"/>
    <w:rsid w:val="008A2BD7"/>
    <w:rsid w:val="008E1654"/>
    <w:rsid w:val="0094538A"/>
    <w:rsid w:val="00952958"/>
    <w:rsid w:val="0096311F"/>
    <w:rsid w:val="00963217"/>
    <w:rsid w:val="00971000"/>
    <w:rsid w:val="009C0D9F"/>
    <w:rsid w:val="009E500D"/>
    <w:rsid w:val="00A130D2"/>
    <w:rsid w:val="00A21464"/>
    <w:rsid w:val="00A5526A"/>
    <w:rsid w:val="00A56DB7"/>
    <w:rsid w:val="00A665D2"/>
    <w:rsid w:val="00A70DF7"/>
    <w:rsid w:val="00A853F2"/>
    <w:rsid w:val="00AA6365"/>
    <w:rsid w:val="00AE75CB"/>
    <w:rsid w:val="00B23F77"/>
    <w:rsid w:val="00B32687"/>
    <w:rsid w:val="00B35E1D"/>
    <w:rsid w:val="00B85F29"/>
    <w:rsid w:val="00BB089E"/>
    <w:rsid w:val="00C00A09"/>
    <w:rsid w:val="00C32F30"/>
    <w:rsid w:val="00C50521"/>
    <w:rsid w:val="00C74039"/>
    <w:rsid w:val="00C9203C"/>
    <w:rsid w:val="00CD35AB"/>
    <w:rsid w:val="00D34C40"/>
    <w:rsid w:val="00DD5CCD"/>
    <w:rsid w:val="00E3317E"/>
    <w:rsid w:val="00E34DCF"/>
    <w:rsid w:val="00EC2DED"/>
    <w:rsid w:val="00ED4301"/>
    <w:rsid w:val="00EF6400"/>
    <w:rsid w:val="00F4447C"/>
    <w:rsid w:val="00F74BEC"/>
    <w:rsid w:val="00FE5CAB"/>
    <w:rsid w:val="00FF46EC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A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639A3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A853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853F2"/>
    <w:pPr>
      <w:spacing w:after="140" w:line="288" w:lineRule="auto"/>
    </w:pPr>
  </w:style>
  <w:style w:type="paragraph" w:styleId="a5">
    <w:name w:val="List"/>
    <w:basedOn w:val="a4"/>
    <w:rsid w:val="00A853F2"/>
    <w:rPr>
      <w:rFonts w:cs="Mangal"/>
    </w:rPr>
  </w:style>
  <w:style w:type="paragraph" w:customStyle="1" w:styleId="1">
    <w:name w:val="Название объекта1"/>
    <w:basedOn w:val="a"/>
    <w:qFormat/>
    <w:rsid w:val="00A853F2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853F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639A3"/>
    <w:rPr>
      <w:rFonts w:ascii="Arial" w:eastAsia="Times New Roman" w:hAnsi="Arial" w:cs="Arial"/>
      <w:color w:val="00000A"/>
      <w:szCs w:val="20"/>
      <w:lang w:eastAsia="ru-RU"/>
    </w:rPr>
  </w:style>
  <w:style w:type="paragraph" w:styleId="a7">
    <w:name w:val="No Spacing"/>
    <w:qFormat/>
    <w:rsid w:val="003639A3"/>
    <w:rPr>
      <w:rFonts w:cs="Times New Roman"/>
      <w:color w:val="00000A"/>
      <w:sz w:val="24"/>
    </w:rPr>
  </w:style>
  <w:style w:type="paragraph" w:customStyle="1" w:styleId="rteleft">
    <w:name w:val="rteleft"/>
    <w:basedOn w:val="a"/>
    <w:qFormat/>
    <w:rsid w:val="003639A3"/>
  </w:style>
  <w:style w:type="paragraph" w:customStyle="1" w:styleId="ConsPlusNonformat">
    <w:name w:val="ConsPlusNonformat"/>
    <w:qFormat/>
    <w:rsid w:val="003639A3"/>
    <w:pPr>
      <w:widowControl w:val="0"/>
      <w:suppressAutoHyphens/>
    </w:pPr>
    <w:rPr>
      <w:rFonts w:ascii="Courier New" w:eastAsia="Arial" w:hAnsi="Courier New" w:cs="Courier New"/>
      <w:color w:val="00000A"/>
      <w:szCs w:val="20"/>
      <w:lang w:eastAsia="ar-SA"/>
    </w:rPr>
  </w:style>
  <w:style w:type="paragraph" w:styleId="a8">
    <w:name w:val="List Paragraph"/>
    <w:basedOn w:val="a"/>
    <w:uiPriority w:val="34"/>
    <w:qFormat/>
    <w:rsid w:val="00A665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38A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7B89-AA19-4845-9961-87A896C0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7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dc:description/>
  <cp:lastModifiedBy>Admin</cp:lastModifiedBy>
  <cp:revision>64</cp:revision>
  <cp:lastPrinted>2023-12-08T10:46:00Z</cp:lastPrinted>
  <dcterms:created xsi:type="dcterms:W3CDTF">2017-12-11T15:17:00Z</dcterms:created>
  <dcterms:modified xsi:type="dcterms:W3CDTF">2023-12-08T10:49:00Z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