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33B" w:rsidRDefault="00E67F33" w:rsidP="00E67F33">
      <w:pPr>
        <w:spacing w:line="200" w:lineRule="atLeast"/>
        <w:rPr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-238125</wp:posOffset>
            </wp:positionV>
            <wp:extent cx="466725" cy="590550"/>
            <wp:effectExtent l="0" t="0" r="9525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br w:type="textWrapping" w:clear="all"/>
      </w:r>
    </w:p>
    <w:p w:rsidR="000C133B" w:rsidRDefault="000C133B" w:rsidP="00B8263C">
      <w:pPr>
        <w:spacing w:line="200" w:lineRule="atLeast"/>
        <w:jc w:val="center"/>
        <w:rPr>
          <w:b/>
          <w:sz w:val="28"/>
        </w:rPr>
      </w:pPr>
    </w:p>
    <w:p w:rsidR="00B8263C" w:rsidRDefault="00B8263C" w:rsidP="00B8263C">
      <w:pPr>
        <w:spacing w:line="200" w:lineRule="atLeast"/>
        <w:jc w:val="center"/>
        <w:rPr>
          <w:b/>
          <w:sz w:val="28"/>
        </w:rPr>
      </w:pPr>
      <w:r>
        <w:rPr>
          <w:b/>
          <w:sz w:val="28"/>
        </w:rPr>
        <w:t>КОНЫПСКАЯ СЕЛЬСКАЯ ДУМА</w:t>
      </w:r>
    </w:p>
    <w:p w:rsidR="00B8263C" w:rsidRDefault="00B8263C" w:rsidP="00B8263C">
      <w:pPr>
        <w:spacing w:line="200" w:lineRule="atLeast"/>
        <w:jc w:val="center"/>
        <w:rPr>
          <w:b/>
          <w:sz w:val="28"/>
        </w:rPr>
      </w:pPr>
      <w:r>
        <w:rPr>
          <w:b/>
          <w:sz w:val="28"/>
        </w:rPr>
        <w:t xml:space="preserve"> КИРОВО-ЧЕПЕЦКОГО РАЙОНА КИРОВСКОЙ ОБЛАСТИ</w:t>
      </w:r>
    </w:p>
    <w:p w:rsidR="00B8263C" w:rsidRDefault="00B8263C" w:rsidP="00B8263C">
      <w:pPr>
        <w:spacing w:line="200" w:lineRule="atLeast"/>
        <w:jc w:val="center"/>
        <w:rPr>
          <w:b/>
          <w:sz w:val="28"/>
        </w:rPr>
      </w:pPr>
      <w:r>
        <w:rPr>
          <w:b/>
          <w:sz w:val="28"/>
        </w:rPr>
        <w:t>ПЯТОГО СОЗЫВА</w:t>
      </w:r>
    </w:p>
    <w:p w:rsidR="00B8263C" w:rsidRDefault="00B8263C" w:rsidP="00B8263C">
      <w:pPr>
        <w:spacing w:line="200" w:lineRule="atLeast"/>
        <w:jc w:val="center"/>
        <w:rPr>
          <w:b/>
          <w:sz w:val="28"/>
        </w:rPr>
      </w:pPr>
    </w:p>
    <w:p w:rsidR="00B8263C" w:rsidRDefault="00B8263C" w:rsidP="00B8263C">
      <w:pPr>
        <w:spacing w:line="360" w:lineRule="auto"/>
        <w:jc w:val="center"/>
      </w:pPr>
      <w:r>
        <w:rPr>
          <w:b/>
          <w:sz w:val="32"/>
          <w:szCs w:val="38"/>
        </w:rPr>
        <w:t>РЕШЕНИЕ</w:t>
      </w:r>
    </w:p>
    <w:p w:rsidR="00B8263C" w:rsidRDefault="00B8263C" w:rsidP="00B8263C">
      <w:pPr>
        <w:spacing w:line="100" w:lineRule="atLeast"/>
        <w:jc w:val="center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67"/>
        <w:gridCol w:w="2268"/>
        <w:gridCol w:w="2270"/>
        <w:gridCol w:w="2267"/>
      </w:tblGrid>
      <w:tr w:rsidR="00B8263C" w:rsidTr="003B2BD3">
        <w:trPr>
          <w:trHeight w:hRule="exact" w:val="411"/>
        </w:trPr>
        <w:tc>
          <w:tcPr>
            <w:tcW w:w="2267" w:type="dxa"/>
            <w:tcBorders>
              <w:bottom w:val="single" w:sz="4" w:space="0" w:color="000000"/>
            </w:tcBorders>
            <w:shd w:val="clear" w:color="auto" w:fill="auto"/>
          </w:tcPr>
          <w:p w:rsidR="00B8263C" w:rsidRDefault="00395B2F" w:rsidP="003B2BD3">
            <w:pPr>
              <w:pStyle w:val="1"/>
              <w:tabs>
                <w:tab w:val="left" w:pos="-19061"/>
                <w:tab w:val="left" w:pos="1275"/>
              </w:tabs>
              <w:snapToGrid w:val="0"/>
              <w:ind w:right="0"/>
              <w:jc w:val="left"/>
              <w:rPr>
                <w:sz w:val="28"/>
              </w:rPr>
            </w:pP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24</w:t>
            </w:r>
            <w:r w:rsidR="003B2BD3">
              <w:rPr>
                <w:sz w:val="28"/>
              </w:rPr>
              <w:t>.12.2024</w:t>
            </w:r>
            <w:r w:rsidR="003B2BD3">
              <w:rPr>
                <w:sz w:val="28"/>
              </w:rPr>
              <w:tab/>
            </w:r>
            <w:r w:rsidR="003B2BD3">
              <w:rPr>
                <w:sz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B8263C" w:rsidRDefault="00B8263C" w:rsidP="00E01047">
            <w:pPr>
              <w:pStyle w:val="1"/>
              <w:tabs>
                <w:tab w:val="left" w:pos="-19061"/>
              </w:tabs>
              <w:snapToGrid w:val="0"/>
              <w:ind w:left="0" w:right="0"/>
              <w:jc w:val="left"/>
              <w:rPr>
                <w:sz w:val="28"/>
              </w:rPr>
            </w:pPr>
          </w:p>
        </w:tc>
        <w:tc>
          <w:tcPr>
            <w:tcW w:w="2270" w:type="dxa"/>
            <w:shd w:val="clear" w:color="auto" w:fill="auto"/>
          </w:tcPr>
          <w:p w:rsidR="00B8263C" w:rsidRDefault="00B8263C" w:rsidP="00E01047">
            <w:pPr>
              <w:pStyle w:val="1"/>
              <w:tabs>
                <w:tab w:val="left" w:pos="-19061"/>
              </w:tabs>
              <w:snapToGrid w:val="0"/>
              <w:ind w:right="0"/>
              <w:jc w:val="right"/>
              <w:rPr>
                <w:sz w:val="28"/>
              </w:rPr>
            </w:pPr>
            <w:r>
              <w:rPr>
                <w:b w:val="0"/>
                <w:sz w:val="28"/>
              </w:rPr>
              <w:t xml:space="preserve">                          №</w:t>
            </w:r>
          </w:p>
        </w:tc>
        <w:tc>
          <w:tcPr>
            <w:tcW w:w="2267" w:type="dxa"/>
            <w:tcBorders>
              <w:bottom w:val="single" w:sz="4" w:space="0" w:color="000000"/>
            </w:tcBorders>
            <w:shd w:val="clear" w:color="auto" w:fill="auto"/>
          </w:tcPr>
          <w:p w:rsidR="00B8263C" w:rsidRDefault="003B2BD3" w:rsidP="00E01047">
            <w:pPr>
              <w:pStyle w:val="1"/>
              <w:tabs>
                <w:tab w:val="left" w:pos="-19061"/>
              </w:tabs>
              <w:snapToGrid w:val="0"/>
              <w:ind w:right="0"/>
              <w:rPr>
                <w:sz w:val="28"/>
              </w:rPr>
            </w:pPr>
            <w:r>
              <w:rPr>
                <w:sz w:val="28"/>
              </w:rPr>
              <w:t>21/65</w:t>
            </w:r>
          </w:p>
        </w:tc>
      </w:tr>
      <w:tr w:rsidR="00B8263C" w:rsidTr="003B2BD3">
        <w:trPr>
          <w:trHeight w:hRule="exact" w:val="411"/>
        </w:trPr>
        <w:tc>
          <w:tcPr>
            <w:tcW w:w="2267" w:type="dxa"/>
            <w:tcBorders>
              <w:top w:val="single" w:sz="4" w:space="0" w:color="000000"/>
            </w:tcBorders>
            <w:shd w:val="clear" w:color="auto" w:fill="auto"/>
          </w:tcPr>
          <w:p w:rsidR="00B8263C" w:rsidRDefault="00B8263C" w:rsidP="00E01047">
            <w:pPr>
              <w:pStyle w:val="1"/>
              <w:tabs>
                <w:tab w:val="left" w:pos="-19061"/>
              </w:tabs>
              <w:snapToGrid w:val="0"/>
              <w:ind w:right="0"/>
              <w:rPr>
                <w:sz w:val="28"/>
              </w:rPr>
            </w:pPr>
          </w:p>
        </w:tc>
        <w:tc>
          <w:tcPr>
            <w:tcW w:w="4538" w:type="dxa"/>
            <w:gridSpan w:val="2"/>
            <w:shd w:val="clear" w:color="auto" w:fill="auto"/>
          </w:tcPr>
          <w:p w:rsidR="00B8263C" w:rsidRDefault="00B8263C" w:rsidP="00E01047">
            <w:pPr>
              <w:pStyle w:val="1"/>
              <w:tabs>
                <w:tab w:val="clear" w:pos="-12472"/>
                <w:tab w:val="clear" w:pos="-12471"/>
                <w:tab w:val="clear" w:pos="-10913"/>
                <w:tab w:val="clear" w:pos="-10912"/>
                <w:tab w:val="clear" w:pos="-9354"/>
                <w:tab w:val="clear" w:pos="-9353"/>
                <w:tab w:val="clear" w:pos="-7795"/>
                <w:tab w:val="clear" w:pos="-7794"/>
                <w:tab w:val="clear" w:pos="-6236"/>
                <w:tab w:val="clear" w:pos="-6235"/>
                <w:tab w:val="clear" w:pos="-4677"/>
                <w:tab w:val="clear" w:pos="-4676"/>
                <w:tab w:val="clear" w:pos="-3118"/>
                <w:tab w:val="clear" w:pos="-3117"/>
                <w:tab w:val="clear" w:pos="-1559"/>
                <w:tab w:val="clear" w:pos="-1558"/>
                <w:tab w:val="clear" w:pos="0"/>
                <w:tab w:val="clear" w:pos="1"/>
                <w:tab w:val="clear" w:pos="1559"/>
                <w:tab w:val="clear" w:pos="1560"/>
                <w:tab w:val="clear" w:pos="3118"/>
                <w:tab w:val="clear" w:pos="6236"/>
                <w:tab w:val="clear" w:pos="7795"/>
                <w:tab w:val="clear" w:pos="9354"/>
                <w:tab w:val="center" w:pos="-15564"/>
                <w:tab w:val="center" w:pos="-14005"/>
                <w:tab w:val="center" w:pos="-12446"/>
                <w:tab w:val="right" w:pos="-11053"/>
                <w:tab w:val="center" w:pos="-10887"/>
                <w:tab w:val="right" w:pos="-9494"/>
                <w:tab w:val="center" w:pos="-9328"/>
                <w:tab w:val="right" w:pos="-7935"/>
                <w:tab w:val="center" w:pos="-7769"/>
                <w:tab w:val="right" w:pos="-6376"/>
                <w:tab w:val="center" w:pos="-6210"/>
                <w:tab w:val="right" w:pos="-4817"/>
                <w:tab w:val="center" w:pos="-4651"/>
                <w:tab w:val="right" w:pos="-3258"/>
                <w:tab w:val="center" w:pos="-3092"/>
                <w:tab w:val="right" w:pos="-1699"/>
                <w:tab w:val="center" w:pos="-1533"/>
                <w:tab w:val="right" w:pos="-140"/>
                <w:tab w:val="left" w:pos="2765"/>
                <w:tab w:val="center" w:pos="4677"/>
                <w:tab w:val="center" w:pos="4703"/>
                <w:tab w:val="right" w:pos="9214"/>
                <w:tab w:val="right" w:pos="9355"/>
              </w:tabs>
              <w:snapToGrid w:val="0"/>
              <w:ind w:left="0" w:right="0"/>
              <w:rPr>
                <w:sz w:val="28"/>
              </w:rPr>
            </w:pPr>
            <w:r>
              <w:rPr>
                <w:b w:val="0"/>
                <w:sz w:val="28"/>
                <w:szCs w:val="28"/>
              </w:rPr>
              <w:t>д</w:t>
            </w:r>
            <w:proofErr w:type="gramStart"/>
            <w:r>
              <w:rPr>
                <w:b w:val="0"/>
                <w:sz w:val="28"/>
                <w:szCs w:val="28"/>
              </w:rPr>
              <w:t>.М</w:t>
            </w:r>
            <w:proofErr w:type="gramEnd"/>
            <w:r>
              <w:rPr>
                <w:b w:val="0"/>
                <w:sz w:val="28"/>
                <w:szCs w:val="28"/>
              </w:rPr>
              <w:t>алый Конып</w:t>
            </w:r>
          </w:p>
        </w:tc>
        <w:tc>
          <w:tcPr>
            <w:tcW w:w="2267" w:type="dxa"/>
            <w:tcBorders>
              <w:top w:val="single" w:sz="4" w:space="0" w:color="000000"/>
            </w:tcBorders>
            <w:shd w:val="clear" w:color="auto" w:fill="auto"/>
          </w:tcPr>
          <w:p w:rsidR="00B8263C" w:rsidRDefault="00B8263C" w:rsidP="00E01047">
            <w:pPr>
              <w:pStyle w:val="1"/>
              <w:tabs>
                <w:tab w:val="left" w:pos="-19061"/>
              </w:tabs>
              <w:snapToGrid w:val="0"/>
              <w:ind w:right="0"/>
              <w:rPr>
                <w:sz w:val="28"/>
              </w:rPr>
            </w:pPr>
          </w:p>
        </w:tc>
      </w:tr>
    </w:tbl>
    <w:p w:rsidR="00B8263C" w:rsidRDefault="00B8263C" w:rsidP="00B8263C">
      <w:pPr>
        <w:spacing w:line="100" w:lineRule="atLeast"/>
        <w:jc w:val="center"/>
      </w:pPr>
    </w:p>
    <w:p w:rsidR="00B8263C" w:rsidRDefault="00B8263C" w:rsidP="00B8263C">
      <w:pPr>
        <w:spacing w:line="100" w:lineRule="atLeast"/>
        <w:jc w:val="center"/>
        <w:rPr>
          <w:sz w:val="28"/>
          <w:szCs w:val="34"/>
        </w:rPr>
      </w:pPr>
    </w:p>
    <w:p w:rsidR="00B8263C" w:rsidRDefault="00B8263C" w:rsidP="00B8263C">
      <w:pPr>
        <w:spacing w:line="100" w:lineRule="atLeast"/>
        <w:jc w:val="center"/>
        <w:rPr>
          <w:sz w:val="28"/>
          <w:szCs w:val="34"/>
        </w:rPr>
      </w:pPr>
    </w:p>
    <w:p w:rsidR="00C74901" w:rsidRDefault="00B8263C" w:rsidP="00C7490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="00C74901">
        <w:rPr>
          <w:b/>
          <w:bCs/>
          <w:sz w:val="28"/>
          <w:szCs w:val="28"/>
        </w:rPr>
        <w:t xml:space="preserve"> возложении временного исполнения обязанностей главы муниципального образования  Коныпско</w:t>
      </w:r>
      <w:r w:rsidR="00080E73">
        <w:rPr>
          <w:b/>
          <w:bCs/>
          <w:sz w:val="28"/>
          <w:szCs w:val="28"/>
        </w:rPr>
        <w:t>е</w:t>
      </w:r>
      <w:r w:rsidR="00C74901">
        <w:rPr>
          <w:b/>
          <w:bCs/>
          <w:sz w:val="28"/>
          <w:szCs w:val="28"/>
        </w:rPr>
        <w:t xml:space="preserve"> </w:t>
      </w:r>
      <w:proofErr w:type="gramStart"/>
      <w:r w:rsidR="00C74901">
        <w:rPr>
          <w:b/>
          <w:bCs/>
          <w:sz w:val="28"/>
          <w:szCs w:val="28"/>
        </w:rPr>
        <w:t>сельско</w:t>
      </w:r>
      <w:r w:rsidR="00080E73">
        <w:rPr>
          <w:b/>
          <w:bCs/>
          <w:sz w:val="28"/>
          <w:szCs w:val="28"/>
        </w:rPr>
        <w:t>е</w:t>
      </w:r>
      <w:proofErr w:type="gramEnd"/>
      <w:r w:rsidR="00C74901">
        <w:rPr>
          <w:b/>
          <w:bCs/>
          <w:sz w:val="28"/>
          <w:szCs w:val="28"/>
        </w:rPr>
        <w:t xml:space="preserve"> поселения </w:t>
      </w:r>
    </w:p>
    <w:p w:rsidR="00B8263C" w:rsidRDefault="00C74901" w:rsidP="00C7490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Кирово-Чепецкого района Кировской области </w:t>
      </w:r>
    </w:p>
    <w:p w:rsidR="00B8263C" w:rsidRDefault="00B8263C" w:rsidP="00B8263C">
      <w:pPr>
        <w:jc w:val="center"/>
        <w:rPr>
          <w:b/>
          <w:bCs/>
          <w:sz w:val="28"/>
          <w:szCs w:val="28"/>
        </w:rPr>
      </w:pPr>
    </w:p>
    <w:p w:rsidR="00B8263C" w:rsidRDefault="00B8263C" w:rsidP="00B8263C">
      <w:pPr>
        <w:spacing w:line="100" w:lineRule="atLeast"/>
        <w:jc w:val="center"/>
        <w:rPr>
          <w:b/>
          <w:bCs/>
          <w:sz w:val="28"/>
          <w:szCs w:val="34"/>
        </w:rPr>
      </w:pPr>
    </w:p>
    <w:p w:rsidR="00C74901" w:rsidRPr="00C74901" w:rsidRDefault="00C74901" w:rsidP="00FF46E8">
      <w:pPr>
        <w:shd w:val="clear" w:color="auto" w:fill="FFFFFF"/>
        <w:suppressAutoHyphens w:val="0"/>
        <w:spacing w:line="360" w:lineRule="auto"/>
        <w:ind w:firstLine="708"/>
        <w:jc w:val="both"/>
        <w:rPr>
          <w:color w:val="1A1A1A"/>
          <w:sz w:val="28"/>
          <w:szCs w:val="28"/>
          <w:lang w:eastAsia="ru-RU"/>
        </w:rPr>
      </w:pPr>
      <w:proofErr w:type="gramStart"/>
      <w:r w:rsidRPr="00C74901">
        <w:rPr>
          <w:color w:val="1A1A1A"/>
          <w:sz w:val="28"/>
          <w:szCs w:val="28"/>
          <w:lang w:eastAsia="ru-RU"/>
        </w:rPr>
        <w:t>В связи с досрочным прекращением полномочий главы муниципального образования</w:t>
      </w:r>
      <w:r w:rsidR="00FF46E8" w:rsidRPr="00FF46E8">
        <w:rPr>
          <w:color w:val="1A1A1A"/>
          <w:sz w:val="28"/>
          <w:szCs w:val="28"/>
          <w:lang w:eastAsia="ru-RU"/>
        </w:rPr>
        <w:t xml:space="preserve"> Коныпско</w:t>
      </w:r>
      <w:r w:rsidR="00080E73">
        <w:rPr>
          <w:color w:val="1A1A1A"/>
          <w:sz w:val="28"/>
          <w:szCs w:val="28"/>
          <w:lang w:eastAsia="ru-RU"/>
        </w:rPr>
        <w:t>е</w:t>
      </w:r>
      <w:r w:rsidR="00FF46E8" w:rsidRPr="00FF46E8">
        <w:rPr>
          <w:color w:val="1A1A1A"/>
          <w:sz w:val="28"/>
          <w:szCs w:val="28"/>
          <w:lang w:eastAsia="ru-RU"/>
        </w:rPr>
        <w:t xml:space="preserve"> сельско</w:t>
      </w:r>
      <w:r w:rsidR="00080E73">
        <w:rPr>
          <w:color w:val="1A1A1A"/>
          <w:sz w:val="28"/>
          <w:szCs w:val="28"/>
          <w:lang w:eastAsia="ru-RU"/>
        </w:rPr>
        <w:t>е</w:t>
      </w:r>
      <w:r w:rsidR="00FF46E8" w:rsidRPr="00FF46E8">
        <w:rPr>
          <w:color w:val="1A1A1A"/>
          <w:sz w:val="28"/>
          <w:szCs w:val="28"/>
          <w:lang w:eastAsia="ru-RU"/>
        </w:rPr>
        <w:t xml:space="preserve"> поселения Кирово-Чепецкого района Кировской области</w:t>
      </w:r>
      <w:r w:rsidR="00FF46E8">
        <w:rPr>
          <w:color w:val="1A1A1A"/>
          <w:sz w:val="28"/>
          <w:szCs w:val="28"/>
          <w:lang w:eastAsia="ru-RU"/>
        </w:rPr>
        <w:t xml:space="preserve"> </w:t>
      </w:r>
      <w:r w:rsidR="00FF46E8" w:rsidRPr="00FF46E8">
        <w:rPr>
          <w:color w:val="1A1A1A"/>
          <w:sz w:val="28"/>
          <w:szCs w:val="28"/>
          <w:lang w:eastAsia="ru-RU"/>
        </w:rPr>
        <w:t xml:space="preserve">Холодцовой Яны Владимировны </w:t>
      </w:r>
      <w:r w:rsidRPr="00C74901">
        <w:rPr>
          <w:color w:val="1A1A1A"/>
          <w:sz w:val="28"/>
          <w:szCs w:val="28"/>
          <w:lang w:eastAsia="ru-RU"/>
        </w:rPr>
        <w:t>по собственному желанию, в</w:t>
      </w:r>
      <w:r w:rsidR="00FF46E8" w:rsidRPr="00FF46E8">
        <w:rPr>
          <w:color w:val="1A1A1A"/>
          <w:sz w:val="28"/>
          <w:szCs w:val="28"/>
          <w:lang w:eastAsia="ru-RU"/>
        </w:rPr>
        <w:t xml:space="preserve"> </w:t>
      </w:r>
      <w:r w:rsidRPr="00C74901">
        <w:rPr>
          <w:color w:val="1A1A1A"/>
          <w:sz w:val="28"/>
          <w:szCs w:val="28"/>
          <w:lang w:eastAsia="ru-RU"/>
        </w:rPr>
        <w:t>соответствии со статьей 36 Федерального закона от 6 октября 2003 года №131-ФЗ «Об общих</w:t>
      </w:r>
      <w:r w:rsidR="00FF46E8">
        <w:rPr>
          <w:color w:val="1A1A1A"/>
          <w:sz w:val="28"/>
          <w:szCs w:val="28"/>
          <w:lang w:eastAsia="ru-RU"/>
        </w:rPr>
        <w:t xml:space="preserve"> </w:t>
      </w:r>
      <w:r w:rsidRPr="00C74901">
        <w:rPr>
          <w:color w:val="1A1A1A"/>
          <w:sz w:val="28"/>
          <w:szCs w:val="28"/>
          <w:lang w:eastAsia="ru-RU"/>
        </w:rPr>
        <w:t>принципах организации местного самоуправления в Российской Федерации», руководствуясь</w:t>
      </w:r>
      <w:r w:rsidR="00FF46E8" w:rsidRPr="00FF46E8">
        <w:rPr>
          <w:color w:val="1A1A1A"/>
          <w:sz w:val="28"/>
          <w:szCs w:val="28"/>
          <w:lang w:eastAsia="ru-RU"/>
        </w:rPr>
        <w:t xml:space="preserve"> статьей 35 Устава муниципального образования «Коныпское сельское поселение Кирово-Чепецкого района Кировской области» </w:t>
      </w:r>
      <w:proofErr w:type="spellStart"/>
      <w:r w:rsidR="00FF46E8" w:rsidRPr="00FF46E8">
        <w:rPr>
          <w:sz w:val="28"/>
          <w:szCs w:val="28"/>
        </w:rPr>
        <w:t>Коныпская</w:t>
      </w:r>
      <w:proofErr w:type="spellEnd"/>
      <w:r w:rsidR="00FF46E8" w:rsidRPr="00FF46E8">
        <w:rPr>
          <w:sz w:val="28"/>
          <w:szCs w:val="28"/>
        </w:rPr>
        <w:t xml:space="preserve"> сельская Дума </w:t>
      </w:r>
      <w:proofErr w:type="gramEnd"/>
      <w:r w:rsidR="00FF46E8" w:rsidRPr="00FF46E8">
        <w:rPr>
          <w:sz w:val="28"/>
          <w:szCs w:val="28"/>
        </w:rPr>
        <w:t>РЕШИЛА</w:t>
      </w:r>
    </w:p>
    <w:p w:rsidR="00C74901" w:rsidRPr="00C74901" w:rsidRDefault="00C74901" w:rsidP="00FF46E8">
      <w:pPr>
        <w:shd w:val="clear" w:color="auto" w:fill="FFFFFF"/>
        <w:suppressAutoHyphens w:val="0"/>
        <w:spacing w:line="360" w:lineRule="auto"/>
        <w:ind w:firstLine="708"/>
        <w:jc w:val="both"/>
        <w:rPr>
          <w:rFonts w:ascii="Helvetica" w:hAnsi="Helvetica"/>
          <w:color w:val="1A1A1A"/>
          <w:sz w:val="23"/>
          <w:szCs w:val="23"/>
          <w:lang w:eastAsia="ru-RU"/>
        </w:rPr>
      </w:pPr>
      <w:r w:rsidRPr="00C74901">
        <w:rPr>
          <w:color w:val="1A1A1A"/>
          <w:sz w:val="28"/>
          <w:szCs w:val="28"/>
          <w:lang w:eastAsia="ru-RU"/>
        </w:rPr>
        <w:t>1</w:t>
      </w:r>
      <w:r w:rsidR="00FF46E8">
        <w:rPr>
          <w:color w:val="1A1A1A"/>
          <w:sz w:val="28"/>
          <w:szCs w:val="28"/>
          <w:lang w:eastAsia="ru-RU"/>
        </w:rPr>
        <w:t xml:space="preserve">. </w:t>
      </w:r>
      <w:r w:rsidRPr="00C74901">
        <w:rPr>
          <w:color w:val="1A1A1A"/>
          <w:sz w:val="28"/>
          <w:szCs w:val="28"/>
          <w:lang w:eastAsia="ru-RU"/>
        </w:rPr>
        <w:t xml:space="preserve">Возложить временно исполнение обязанностей </w:t>
      </w:r>
      <w:r w:rsidR="00FF46E8" w:rsidRPr="00C74901">
        <w:rPr>
          <w:color w:val="1A1A1A"/>
          <w:sz w:val="28"/>
          <w:szCs w:val="28"/>
          <w:lang w:eastAsia="ru-RU"/>
        </w:rPr>
        <w:t>главы муниципального образования</w:t>
      </w:r>
      <w:r w:rsidR="00FF46E8" w:rsidRPr="00FF46E8">
        <w:rPr>
          <w:color w:val="1A1A1A"/>
          <w:sz w:val="28"/>
          <w:szCs w:val="28"/>
          <w:lang w:eastAsia="ru-RU"/>
        </w:rPr>
        <w:t xml:space="preserve"> Коныпск</w:t>
      </w:r>
      <w:r w:rsidR="00080E73">
        <w:rPr>
          <w:color w:val="1A1A1A"/>
          <w:sz w:val="28"/>
          <w:szCs w:val="28"/>
          <w:lang w:eastAsia="ru-RU"/>
        </w:rPr>
        <w:t>ое</w:t>
      </w:r>
      <w:r w:rsidR="00FF46E8" w:rsidRPr="00FF46E8">
        <w:rPr>
          <w:color w:val="1A1A1A"/>
          <w:sz w:val="28"/>
          <w:szCs w:val="28"/>
          <w:lang w:eastAsia="ru-RU"/>
        </w:rPr>
        <w:t xml:space="preserve"> сельско</w:t>
      </w:r>
      <w:r w:rsidR="00080E73">
        <w:rPr>
          <w:color w:val="1A1A1A"/>
          <w:sz w:val="28"/>
          <w:szCs w:val="28"/>
          <w:lang w:eastAsia="ru-RU"/>
        </w:rPr>
        <w:t>е</w:t>
      </w:r>
      <w:r w:rsidR="00FF46E8" w:rsidRPr="00FF46E8">
        <w:rPr>
          <w:color w:val="1A1A1A"/>
          <w:sz w:val="28"/>
          <w:szCs w:val="28"/>
          <w:lang w:eastAsia="ru-RU"/>
        </w:rPr>
        <w:t xml:space="preserve"> поселения Кирово-Чепецкого района Кировской области </w:t>
      </w:r>
      <w:r w:rsidRPr="00C74901">
        <w:rPr>
          <w:color w:val="1A1A1A"/>
          <w:sz w:val="28"/>
          <w:szCs w:val="28"/>
          <w:lang w:eastAsia="ru-RU"/>
        </w:rPr>
        <w:t xml:space="preserve">на период с </w:t>
      </w:r>
      <w:r w:rsidR="00FF46E8">
        <w:rPr>
          <w:color w:val="1A1A1A"/>
          <w:sz w:val="28"/>
          <w:szCs w:val="28"/>
          <w:lang w:eastAsia="ru-RU"/>
        </w:rPr>
        <w:t>29.12.2024</w:t>
      </w:r>
      <w:r w:rsidRPr="00C74901">
        <w:rPr>
          <w:color w:val="1A1A1A"/>
          <w:sz w:val="28"/>
          <w:szCs w:val="28"/>
          <w:lang w:eastAsia="ru-RU"/>
        </w:rPr>
        <w:t xml:space="preserve">  и до назначения на должность главы</w:t>
      </w:r>
      <w:r w:rsidR="00FF46E8">
        <w:rPr>
          <w:color w:val="1A1A1A"/>
          <w:sz w:val="28"/>
          <w:szCs w:val="28"/>
          <w:lang w:eastAsia="ru-RU"/>
        </w:rPr>
        <w:t xml:space="preserve"> </w:t>
      </w:r>
      <w:r w:rsidR="00FF46E8" w:rsidRPr="00C74901">
        <w:rPr>
          <w:color w:val="1A1A1A"/>
          <w:sz w:val="28"/>
          <w:szCs w:val="28"/>
          <w:lang w:eastAsia="ru-RU"/>
        </w:rPr>
        <w:t>муниципального образования</w:t>
      </w:r>
      <w:r w:rsidR="00FF46E8" w:rsidRPr="00FF46E8">
        <w:rPr>
          <w:color w:val="1A1A1A"/>
          <w:sz w:val="28"/>
          <w:szCs w:val="28"/>
          <w:lang w:eastAsia="ru-RU"/>
        </w:rPr>
        <w:t xml:space="preserve"> Коныпско</w:t>
      </w:r>
      <w:r w:rsidR="00080E73">
        <w:rPr>
          <w:color w:val="1A1A1A"/>
          <w:sz w:val="28"/>
          <w:szCs w:val="28"/>
          <w:lang w:eastAsia="ru-RU"/>
        </w:rPr>
        <w:t>е</w:t>
      </w:r>
      <w:r w:rsidR="00FF46E8" w:rsidRPr="00FF46E8">
        <w:rPr>
          <w:color w:val="1A1A1A"/>
          <w:sz w:val="28"/>
          <w:szCs w:val="28"/>
          <w:lang w:eastAsia="ru-RU"/>
        </w:rPr>
        <w:t xml:space="preserve"> сельско</w:t>
      </w:r>
      <w:r w:rsidR="00080E73">
        <w:rPr>
          <w:color w:val="1A1A1A"/>
          <w:sz w:val="28"/>
          <w:szCs w:val="28"/>
          <w:lang w:eastAsia="ru-RU"/>
        </w:rPr>
        <w:t>е</w:t>
      </w:r>
      <w:r w:rsidR="00FF46E8" w:rsidRPr="00FF46E8">
        <w:rPr>
          <w:color w:val="1A1A1A"/>
          <w:sz w:val="28"/>
          <w:szCs w:val="28"/>
          <w:lang w:eastAsia="ru-RU"/>
        </w:rPr>
        <w:t xml:space="preserve"> поселени</w:t>
      </w:r>
      <w:r w:rsidR="00080E73">
        <w:rPr>
          <w:color w:val="1A1A1A"/>
          <w:sz w:val="28"/>
          <w:szCs w:val="28"/>
          <w:lang w:eastAsia="ru-RU"/>
        </w:rPr>
        <w:t>е</w:t>
      </w:r>
      <w:bookmarkStart w:id="0" w:name="_GoBack"/>
      <w:bookmarkEnd w:id="0"/>
      <w:r w:rsidR="00FF46E8" w:rsidRPr="00FF46E8">
        <w:rPr>
          <w:color w:val="1A1A1A"/>
          <w:sz w:val="28"/>
          <w:szCs w:val="28"/>
          <w:lang w:eastAsia="ru-RU"/>
        </w:rPr>
        <w:t xml:space="preserve"> Кирово-Чепецкого района Кировской области</w:t>
      </w:r>
      <w:r w:rsidR="00FF46E8" w:rsidRPr="00C74901">
        <w:rPr>
          <w:color w:val="1A1A1A"/>
          <w:sz w:val="28"/>
          <w:szCs w:val="28"/>
          <w:lang w:eastAsia="ru-RU"/>
        </w:rPr>
        <w:t xml:space="preserve"> </w:t>
      </w:r>
      <w:r w:rsidRPr="00C74901">
        <w:rPr>
          <w:color w:val="1A1A1A"/>
          <w:sz w:val="28"/>
          <w:szCs w:val="28"/>
          <w:lang w:eastAsia="ru-RU"/>
        </w:rPr>
        <w:t>по контракту, заключенному по</w:t>
      </w:r>
      <w:r w:rsidR="00FF46E8">
        <w:rPr>
          <w:color w:val="1A1A1A"/>
          <w:sz w:val="28"/>
          <w:szCs w:val="28"/>
          <w:lang w:eastAsia="ru-RU"/>
        </w:rPr>
        <w:t xml:space="preserve"> </w:t>
      </w:r>
      <w:r w:rsidRPr="00C74901">
        <w:rPr>
          <w:color w:val="1A1A1A"/>
          <w:sz w:val="28"/>
          <w:szCs w:val="28"/>
          <w:lang w:eastAsia="ru-RU"/>
        </w:rPr>
        <w:t xml:space="preserve">результатам конкурса на замещение указанной </w:t>
      </w:r>
      <w:r w:rsidRPr="00C74901">
        <w:rPr>
          <w:color w:val="1A1A1A"/>
          <w:sz w:val="28"/>
          <w:szCs w:val="28"/>
          <w:lang w:eastAsia="ru-RU"/>
        </w:rPr>
        <w:lastRenderedPageBreak/>
        <w:t>должности, на заместителя главы администрации</w:t>
      </w:r>
      <w:r w:rsidR="00FF46E8">
        <w:rPr>
          <w:color w:val="1A1A1A"/>
          <w:sz w:val="28"/>
          <w:szCs w:val="28"/>
          <w:lang w:eastAsia="ru-RU"/>
        </w:rPr>
        <w:t xml:space="preserve"> Матвееву Елену Александровну.</w:t>
      </w:r>
    </w:p>
    <w:p w:rsidR="00C74901" w:rsidRPr="00C74901" w:rsidRDefault="00C74901" w:rsidP="00FF46E8">
      <w:pPr>
        <w:shd w:val="clear" w:color="auto" w:fill="FFFFFF"/>
        <w:suppressAutoHyphens w:val="0"/>
        <w:spacing w:line="360" w:lineRule="auto"/>
        <w:ind w:firstLine="708"/>
        <w:jc w:val="both"/>
        <w:rPr>
          <w:color w:val="1A1A1A"/>
          <w:sz w:val="28"/>
          <w:szCs w:val="28"/>
          <w:lang w:eastAsia="ru-RU"/>
        </w:rPr>
      </w:pPr>
      <w:r w:rsidRPr="00C74901">
        <w:rPr>
          <w:color w:val="1A1A1A"/>
          <w:sz w:val="28"/>
          <w:szCs w:val="28"/>
          <w:lang w:eastAsia="ru-RU"/>
        </w:rPr>
        <w:t>2</w:t>
      </w:r>
      <w:r w:rsidR="00FF46E8">
        <w:rPr>
          <w:color w:val="1A1A1A"/>
          <w:sz w:val="28"/>
          <w:szCs w:val="28"/>
          <w:lang w:eastAsia="ru-RU"/>
        </w:rPr>
        <w:t xml:space="preserve">. </w:t>
      </w:r>
      <w:r w:rsidR="00FF46E8" w:rsidRPr="00FF46E8">
        <w:rPr>
          <w:color w:val="1A1A1A"/>
          <w:sz w:val="28"/>
          <w:szCs w:val="28"/>
          <w:lang w:eastAsia="ru-RU"/>
        </w:rPr>
        <w:t xml:space="preserve">Опубликовать настоящее решение в </w:t>
      </w:r>
      <w:r w:rsidR="00FF46E8" w:rsidRPr="00FF46E8">
        <w:rPr>
          <w:rFonts w:eastAsia="Arial CYR"/>
          <w:kern w:val="1"/>
          <w:sz w:val="28"/>
          <w:szCs w:val="28"/>
        </w:rPr>
        <w:t>Информационном бюллетене приложение к газете «</w:t>
      </w:r>
      <w:proofErr w:type="spellStart"/>
      <w:r w:rsidR="00FF46E8" w:rsidRPr="00FF46E8">
        <w:rPr>
          <w:rFonts w:eastAsia="Arial CYR"/>
          <w:kern w:val="1"/>
          <w:sz w:val="28"/>
          <w:szCs w:val="28"/>
        </w:rPr>
        <w:t>Коныпский</w:t>
      </w:r>
      <w:proofErr w:type="spellEnd"/>
      <w:r w:rsidR="00FF46E8" w:rsidRPr="00FF46E8">
        <w:rPr>
          <w:rFonts w:eastAsia="Arial CYR"/>
          <w:kern w:val="1"/>
          <w:sz w:val="28"/>
          <w:szCs w:val="28"/>
        </w:rPr>
        <w:t xml:space="preserve"> вестник».</w:t>
      </w:r>
    </w:p>
    <w:p w:rsidR="00C74901" w:rsidRPr="00C74901" w:rsidRDefault="00C74901" w:rsidP="00FF46E8">
      <w:pPr>
        <w:shd w:val="clear" w:color="auto" w:fill="FFFFFF"/>
        <w:suppressAutoHyphens w:val="0"/>
        <w:spacing w:line="360" w:lineRule="auto"/>
        <w:ind w:firstLine="708"/>
        <w:jc w:val="both"/>
        <w:rPr>
          <w:color w:val="1A1A1A"/>
          <w:sz w:val="28"/>
          <w:szCs w:val="28"/>
          <w:lang w:eastAsia="ru-RU"/>
        </w:rPr>
      </w:pPr>
      <w:r w:rsidRPr="00C74901">
        <w:rPr>
          <w:color w:val="1A1A1A"/>
          <w:sz w:val="28"/>
          <w:szCs w:val="28"/>
          <w:lang w:eastAsia="ru-RU"/>
        </w:rPr>
        <w:t>3</w:t>
      </w:r>
      <w:r w:rsidR="00FF46E8">
        <w:rPr>
          <w:color w:val="1A1A1A"/>
          <w:sz w:val="28"/>
          <w:szCs w:val="28"/>
          <w:lang w:eastAsia="ru-RU"/>
        </w:rPr>
        <w:t>. Настоящее решение вступает в силу после его опубликования, но не ранее 29.12.2024.</w:t>
      </w:r>
    </w:p>
    <w:p w:rsidR="00B8263C" w:rsidRDefault="00B8263C" w:rsidP="00B8263C">
      <w:pPr>
        <w:spacing w:line="100" w:lineRule="atLeast"/>
        <w:jc w:val="both"/>
        <w:rPr>
          <w:b/>
          <w:bCs/>
          <w:sz w:val="28"/>
          <w:szCs w:val="28"/>
        </w:rPr>
      </w:pPr>
    </w:p>
    <w:p w:rsidR="00B8263C" w:rsidRDefault="00B8263C" w:rsidP="00B8263C">
      <w:pPr>
        <w:spacing w:line="100" w:lineRule="atLeast"/>
        <w:jc w:val="both"/>
        <w:rPr>
          <w:b/>
          <w:bCs/>
          <w:sz w:val="28"/>
          <w:szCs w:val="28"/>
        </w:rPr>
      </w:pPr>
    </w:p>
    <w:p w:rsidR="00B8263C" w:rsidRDefault="00B8263C" w:rsidP="00B8263C">
      <w:pPr>
        <w:spacing w:line="100" w:lineRule="atLeast"/>
        <w:jc w:val="both"/>
        <w:rPr>
          <w:b/>
          <w:bCs/>
          <w:sz w:val="28"/>
          <w:szCs w:val="28"/>
        </w:rPr>
      </w:pPr>
    </w:p>
    <w:p w:rsidR="00B8263C" w:rsidRDefault="00B8263C" w:rsidP="00B8263C">
      <w:pPr>
        <w:spacing w:line="100" w:lineRule="atLeast"/>
        <w:jc w:val="both"/>
        <w:rPr>
          <w:b/>
          <w:bCs/>
          <w:sz w:val="28"/>
          <w:szCs w:val="28"/>
        </w:rPr>
      </w:pPr>
    </w:p>
    <w:p w:rsidR="00B8263C" w:rsidRDefault="00B8263C" w:rsidP="00B8263C">
      <w:pPr>
        <w:spacing w:line="100" w:lineRule="atLeast"/>
        <w:jc w:val="both"/>
        <w:rPr>
          <w:b/>
          <w:bCs/>
          <w:sz w:val="28"/>
          <w:szCs w:val="28"/>
        </w:rPr>
      </w:pPr>
    </w:p>
    <w:p w:rsidR="00B8263C" w:rsidRDefault="00B8263C" w:rsidP="00B8263C">
      <w:pPr>
        <w:spacing w:line="100" w:lineRule="atLeast"/>
        <w:jc w:val="both"/>
        <w:rPr>
          <w:b/>
          <w:bCs/>
          <w:sz w:val="28"/>
          <w:szCs w:val="28"/>
        </w:rPr>
      </w:pPr>
    </w:p>
    <w:p w:rsidR="00B8263C" w:rsidRDefault="00B8263C" w:rsidP="00B8263C">
      <w:pPr>
        <w:spacing w:line="100" w:lineRule="atLeast"/>
        <w:jc w:val="both"/>
        <w:rPr>
          <w:b/>
          <w:bCs/>
          <w:sz w:val="28"/>
          <w:szCs w:val="28"/>
        </w:rPr>
      </w:pPr>
    </w:p>
    <w:p w:rsidR="00B8263C" w:rsidRDefault="00B8263C" w:rsidP="00B8263C">
      <w:pPr>
        <w:spacing w:line="100" w:lineRule="atLeast"/>
        <w:jc w:val="both"/>
        <w:rPr>
          <w:b/>
          <w:bCs/>
          <w:sz w:val="28"/>
          <w:szCs w:val="28"/>
        </w:rPr>
      </w:pPr>
    </w:p>
    <w:p w:rsidR="00B8263C" w:rsidRDefault="00B8263C" w:rsidP="00B8263C">
      <w:pPr>
        <w:spacing w:line="100" w:lineRule="atLeast"/>
        <w:jc w:val="both"/>
        <w:rPr>
          <w:b/>
          <w:bCs/>
          <w:sz w:val="28"/>
          <w:szCs w:val="28"/>
        </w:rPr>
      </w:pPr>
    </w:p>
    <w:p w:rsidR="00B8263C" w:rsidRDefault="00B8263C" w:rsidP="00B8263C">
      <w:pPr>
        <w:spacing w:line="100" w:lineRule="atLeast"/>
        <w:jc w:val="both"/>
        <w:rPr>
          <w:b/>
          <w:bCs/>
          <w:sz w:val="28"/>
          <w:szCs w:val="28"/>
        </w:rPr>
      </w:pPr>
    </w:p>
    <w:p w:rsidR="00B8263C" w:rsidRDefault="00B8263C" w:rsidP="00B8263C">
      <w:pPr>
        <w:spacing w:line="100" w:lineRule="atLeast"/>
        <w:jc w:val="both"/>
        <w:rPr>
          <w:b/>
          <w:bCs/>
          <w:sz w:val="28"/>
          <w:szCs w:val="28"/>
        </w:rPr>
      </w:pPr>
    </w:p>
    <w:p w:rsidR="00B8263C" w:rsidRDefault="00B8263C" w:rsidP="00B8263C">
      <w:pPr>
        <w:spacing w:line="100" w:lineRule="atLeast"/>
        <w:jc w:val="both"/>
        <w:rPr>
          <w:b/>
          <w:bCs/>
          <w:sz w:val="28"/>
          <w:szCs w:val="28"/>
        </w:rPr>
      </w:pPr>
    </w:p>
    <w:p w:rsidR="00B8263C" w:rsidRDefault="00B8263C" w:rsidP="00B8263C">
      <w:pPr>
        <w:spacing w:line="100" w:lineRule="atLeast"/>
        <w:jc w:val="both"/>
        <w:rPr>
          <w:b/>
          <w:bCs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539"/>
        <w:gridCol w:w="1523"/>
        <w:gridCol w:w="3331"/>
      </w:tblGrid>
      <w:tr w:rsidR="00B8263C" w:rsidTr="00E01047">
        <w:trPr>
          <w:trHeight w:val="322"/>
        </w:trPr>
        <w:tc>
          <w:tcPr>
            <w:tcW w:w="4539" w:type="dxa"/>
            <w:shd w:val="clear" w:color="auto" w:fill="auto"/>
            <w:vAlign w:val="bottom"/>
          </w:tcPr>
          <w:p w:rsidR="00B8263C" w:rsidRDefault="00B8263C" w:rsidP="00E01047">
            <w:pPr>
              <w:pStyle w:val="a3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</w:t>
            </w:r>
            <w:r w:rsidR="003B2BD3">
              <w:rPr>
                <w:sz w:val="28"/>
                <w:szCs w:val="28"/>
              </w:rPr>
              <w:t>председателя</w:t>
            </w:r>
          </w:p>
          <w:p w:rsidR="00B8263C" w:rsidRDefault="00E01047" w:rsidP="00E01047">
            <w:pPr>
              <w:pStyle w:val="a3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Коныпск</w:t>
            </w:r>
            <w:r w:rsidR="003B2BD3">
              <w:rPr>
                <w:sz w:val="28"/>
                <w:szCs w:val="28"/>
              </w:rPr>
              <w:t>ой сельской Думы</w:t>
            </w:r>
          </w:p>
          <w:p w:rsidR="00B8263C" w:rsidRDefault="00B8263C" w:rsidP="00E01047">
            <w:pPr>
              <w:pStyle w:val="a3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23" w:type="dxa"/>
            <w:shd w:val="clear" w:color="auto" w:fill="auto"/>
            <w:vAlign w:val="bottom"/>
          </w:tcPr>
          <w:p w:rsidR="00B8263C" w:rsidRDefault="00B8263C" w:rsidP="00E01047">
            <w:pPr>
              <w:pStyle w:val="a3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auto"/>
            <w:vAlign w:val="bottom"/>
          </w:tcPr>
          <w:p w:rsidR="00B8263C" w:rsidRDefault="003B2BD3" w:rsidP="00B8263C">
            <w:pPr>
              <w:pStyle w:val="a3"/>
              <w:snapToGrid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Л.Д.Харина</w:t>
            </w:r>
          </w:p>
        </w:tc>
      </w:tr>
    </w:tbl>
    <w:p w:rsidR="00B8263C" w:rsidRDefault="00B8263C" w:rsidP="00B8263C">
      <w:pPr>
        <w:spacing w:line="100" w:lineRule="atLeast"/>
        <w:jc w:val="both"/>
      </w:pPr>
    </w:p>
    <w:p w:rsidR="00B8263C" w:rsidRDefault="00B8263C" w:rsidP="00B8263C">
      <w:pPr>
        <w:spacing w:line="100" w:lineRule="atLeast"/>
        <w:jc w:val="both"/>
        <w:rPr>
          <w:sz w:val="28"/>
          <w:szCs w:val="28"/>
        </w:rPr>
      </w:pPr>
    </w:p>
    <w:p w:rsidR="00B8263C" w:rsidRDefault="00B8263C" w:rsidP="00B8263C"/>
    <w:p w:rsidR="006E6D7C" w:rsidRDefault="006E6D7C"/>
    <w:sectPr w:rsidR="006E6D7C" w:rsidSect="00795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257C"/>
    <w:rsid w:val="00080E73"/>
    <w:rsid w:val="0008586E"/>
    <w:rsid w:val="000C133B"/>
    <w:rsid w:val="000D6772"/>
    <w:rsid w:val="00236244"/>
    <w:rsid w:val="002B23DF"/>
    <w:rsid w:val="00395B2F"/>
    <w:rsid w:val="003B2BD3"/>
    <w:rsid w:val="006E6D7C"/>
    <w:rsid w:val="0079522D"/>
    <w:rsid w:val="00B8263C"/>
    <w:rsid w:val="00C74901"/>
    <w:rsid w:val="00D7257C"/>
    <w:rsid w:val="00E01047"/>
    <w:rsid w:val="00E32A0C"/>
    <w:rsid w:val="00E67F33"/>
    <w:rsid w:val="00FF4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63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B8263C"/>
    <w:pPr>
      <w:suppressLineNumbers/>
    </w:pPr>
  </w:style>
  <w:style w:type="paragraph" w:customStyle="1" w:styleId="1">
    <w:name w:val="ВК1"/>
    <w:basedOn w:val="a4"/>
    <w:rsid w:val="00B8263C"/>
    <w:pPr>
      <w:suppressLineNumbers/>
      <w:tabs>
        <w:tab w:val="clear" w:pos="9355"/>
        <w:tab w:val="center" w:pos="-17149"/>
        <w:tab w:val="center" w:pos="-17123"/>
        <w:tab w:val="center" w:pos="-15590"/>
        <w:tab w:val="center" w:pos="-14031"/>
        <w:tab w:val="right" w:pos="-12612"/>
        <w:tab w:val="center" w:pos="-12472"/>
        <w:tab w:val="right" w:pos="-12471"/>
        <w:tab w:val="center" w:pos="-10913"/>
        <w:tab w:val="right" w:pos="-10912"/>
        <w:tab w:val="center" w:pos="-9354"/>
        <w:tab w:val="right" w:pos="-9353"/>
        <w:tab w:val="center" w:pos="-7795"/>
        <w:tab w:val="right" w:pos="-7794"/>
        <w:tab w:val="center" w:pos="-6236"/>
        <w:tab w:val="right" w:pos="-6235"/>
        <w:tab w:val="center" w:pos="-4677"/>
        <w:tab w:val="right" w:pos="-4676"/>
        <w:tab w:val="center" w:pos="-3118"/>
        <w:tab w:val="right" w:pos="-3117"/>
        <w:tab w:val="center" w:pos="-1559"/>
        <w:tab w:val="right" w:pos="-1558"/>
        <w:tab w:val="center" w:pos="0"/>
        <w:tab w:val="right" w:pos="1"/>
        <w:tab w:val="center" w:pos="1559"/>
        <w:tab w:val="right" w:pos="1560"/>
        <w:tab w:val="right" w:pos="3118"/>
        <w:tab w:val="right" w:pos="4677"/>
        <w:tab w:val="right" w:pos="6236"/>
        <w:tab w:val="right" w:pos="7795"/>
        <w:tab w:val="right" w:pos="9354"/>
      </w:tabs>
      <w:suppressAutoHyphens w:val="0"/>
      <w:ind w:left="-1559" w:right="-851"/>
      <w:jc w:val="center"/>
    </w:pPr>
    <w:rPr>
      <w:b/>
      <w:sz w:val="26"/>
    </w:rPr>
  </w:style>
  <w:style w:type="paragraph" w:styleId="a4">
    <w:name w:val="header"/>
    <w:basedOn w:val="a"/>
    <w:link w:val="a5"/>
    <w:uiPriority w:val="99"/>
    <w:semiHidden/>
    <w:unhideWhenUsed/>
    <w:rsid w:val="00B8263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8263C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67F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7F3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63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B8263C"/>
    <w:pPr>
      <w:suppressLineNumbers/>
    </w:pPr>
  </w:style>
  <w:style w:type="paragraph" w:customStyle="1" w:styleId="1">
    <w:name w:val="ВК1"/>
    <w:basedOn w:val="a4"/>
    <w:rsid w:val="00B8263C"/>
    <w:pPr>
      <w:suppressLineNumbers/>
      <w:tabs>
        <w:tab w:val="clear" w:pos="9355"/>
        <w:tab w:val="center" w:pos="-17149"/>
        <w:tab w:val="center" w:pos="-17123"/>
        <w:tab w:val="center" w:pos="-15590"/>
        <w:tab w:val="center" w:pos="-14031"/>
        <w:tab w:val="right" w:pos="-12612"/>
        <w:tab w:val="center" w:pos="-12472"/>
        <w:tab w:val="right" w:pos="-12471"/>
        <w:tab w:val="center" w:pos="-10913"/>
        <w:tab w:val="right" w:pos="-10912"/>
        <w:tab w:val="center" w:pos="-9354"/>
        <w:tab w:val="right" w:pos="-9353"/>
        <w:tab w:val="center" w:pos="-7795"/>
        <w:tab w:val="right" w:pos="-7794"/>
        <w:tab w:val="center" w:pos="-6236"/>
        <w:tab w:val="right" w:pos="-6235"/>
        <w:tab w:val="center" w:pos="-4677"/>
        <w:tab w:val="right" w:pos="-4676"/>
        <w:tab w:val="center" w:pos="-3118"/>
        <w:tab w:val="right" w:pos="-3117"/>
        <w:tab w:val="center" w:pos="-1559"/>
        <w:tab w:val="right" w:pos="-1558"/>
        <w:tab w:val="center" w:pos="0"/>
        <w:tab w:val="right" w:pos="1"/>
        <w:tab w:val="center" w:pos="1559"/>
        <w:tab w:val="right" w:pos="1560"/>
        <w:tab w:val="right" w:pos="3118"/>
        <w:tab w:val="right" w:pos="4677"/>
        <w:tab w:val="right" w:pos="6236"/>
        <w:tab w:val="right" w:pos="7795"/>
        <w:tab w:val="right" w:pos="9354"/>
      </w:tabs>
      <w:suppressAutoHyphens w:val="0"/>
      <w:ind w:left="-1559" w:right="-851"/>
      <w:jc w:val="center"/>
    </w:pPr>
    <w:rPr>
      <w:b/>
      <w:sz w:val="26"/>
    </w:rPr>
  </w:style>
  <w:style w:type="paragraph" w:styleId="a4">
    <w:name w:val="header"/>
    <w:basedOn w:val="a"/>
    <w:link w:val="a5"/>
    <w:uiPriority w:val="99"/>
    <w:semiHidden/>
    <w:unhideWhenUsed/>
    <w:rsid w:val="00B8263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8263C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67F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7F3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9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специалист</cp:lastModifiedBy>
  <cp:revision>6</cp:revision>
  <dcterms:created xsi:type="dcterms:W3CDTF">2024-12-17T10:04:00Z</dcterms:created>
  <dcterms:modified xsi:type="dcterms:W3CDTF">2024-12-26T10:38:00Z</dcterms:modified>
</cp:coreProperties>
</file>